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66940" w:rsidRDefault="00166940">
      <w:pPr>
        <w:pStyle w:val="A5"/>
        <w:pBdr>
          <w:top w:val="none" w:sz="0" w:space="0" w:color="auto"/>
          <w:left w:val="none" w:sz="0" w:space="0" w:color="auto"/>
          <w:bottom w:val="none" w:sz="0" w:space="0" w:color="auto"/>
          <w:right w:val="none" w:sz="0" w:space="0" w:color="auto"/>
          <w:bar w:val="none" w:sz="0" w:color="auto"/>
        </w:pBdr>
        <w:rPr>
          <w:rFonts w:ascii="??" w:eastAsia="Times New Roman" w:hAnsi="??"/>
          <w:b/>
          <w:bCs/>
          <w:sz w:val="30"/>
          <w:szCs w:val="30"/>
        </w:rPr>
      </w:pPr>
    </w:p>
    <w:p w:rsidR="00166940" w:rsidRDefault="00166940">
      <w:pPr>
        <w:pStyle w:val="A5"/>
        <w:pBdr>
          <w:top w:val="none" w:sz="0" w:space="0" w:color="auto"/>
          <w:left w:val="none" w:sz="0" w:space="0" w:color="auto"/>
          <w:bottom w:val="none" w:sz="0" w:space="0" w:color="auto"/>
          <w:right w:val="none" w:sz="0" w:space="0" w:color="auto"/>
          <w:bar w:val="none" w:sz="0" w:color="auto"/>
        </w:pBdr>
        <w:ind w:firstLine="3012"/>
        <w:rPr>
          <w:rFonts w:ascii="??" w:eastAsia="Times New Roman" w:hAnsi="??"/>
          <w:b/>
          <w:bCs/>
          <w:sz w:val="30"/>
          <w:szCs w:val="30"/>
        </w:rPr>
      </w:pPr>
    </w:p>
    <w:p w:rsidR="00166940" w:rsidRDefault="00166940">
      <w:pPr>
        <w:pStyle w:val="A5"/>
        <w:pBdr>
          <w:top w:val="none" w:sz="0" w:space="0" w:color="auto"/>
          <w:left w:val="none" w:sz="0" w:space="0" w:color="auto"/>
          <w:bottom w:val="none" w:sz="0" w:space="0" w:color="auto"/>
          <w:right w:val="none" w:sz="0" w:space="0" w:color="auto"/>
          <w:bar w:val="none" w:sz="0" w:color="auto"/>
        </w:pBdr>
        <w:ind w:firstLine="3012"/>
        <w:rPr>
          <w:rFonts w:ascii="??" w:eastAsia="Times New Roman" w:hAnsi="??"/>
          <w:b/>
          <w:bCs/>
          <w:sz w:val="30"/>
          <w:szCs w:val="30"/>
        </w:rPr>
      </w:pPr>
    </w:p>
    <w:p w:rsidR="00166940" w:rsidRDefault="00166940">
      <w:pPr>
        <w:pStyle w:val="A5"/>
        <w:pBdr>
          <w:top w:val="none" w:sz="0" w:space="0" w:color="auto"/>
          <w:left w:val="none" w:sz="0" w:space="0" w:color="auto"/>
          <w:bottom w:val="none" w:sz="0" w:space="0" w:color="auto"/>
          <w:right w:val="none" w:sz="0" w:space="0" w:color="auto"/>
          <w:bar w:val="none" w:sz="0" w:color="auto"/>
        </w:pBdr>
        <w:ind w:firstLine="3012"/>
        <w:rPr>
          <w:rFonts w:ascii="??" w:eastAsia="Times New Roman" w:hAnsi="??"/>
          <w:b/>
          <w:bCs/>
          <w:sz w:val="30"/>
          <w:szCs w:val="30"/>
        </w:rPr>
      </w:pPr>
    </w:p>
    <w:p w:rsidR="00E52041" w:rsidRDefault="00E52041">
      <w:pPr>
        <w:pStyle w:val="A5"/>
        <w:pBdr>
          <w:top w:val="none" w:sz="0" w:space="0" w:color="auto"/>
          <w:left w:val="none" w:sz="0" w:space="0" w:color="auto"/>
          <w:bottom w:val="none" w:sz="0" w:space="0" w:color="auto"/>
          <w:right w:val="none" w:sz="0" w:space="0" w:color="auto"/>
          <w:bar w:val="none" w:sz="0" w:color="auto"/>
        </w:pBdr>
        <w:ind w:firstLine="3012"/>
        <w:rPr>
          <w:rFonts w:ascii="宋体" w:eastAsia="宋体" w:hAnsi="宋体" w:cs="宋体"/>
          <w:b/>
          <w:bCs/>
          <w:sz w:val="30"/>
          <w:szCs w:val="30"/>
          <w:lang w:val="zh-TW"/>
        </w:rPr>
      </w:pPr>
    </w:p>
    <w:p w:rsidR="00E52041" w:rsidRDefault="00E52041">
      <w:pPr>
        <w:pStyle w:val="A5"/>
        <w:pBdr>
          <w:top w:val="none" w:sz="0" w:space="0" w:color="auto"/>
          <w:left w:val="none" w:sz="0" w:space="0" w:color="auto"/>
          <w:bottom w:val="none" w:sz="0" w:space="0" w:color="auto"/>
          <w:right w:val="none" w:sz="0" w:space="0" w:color="auto"/>
          <w:bar w:val="none" w:sz="0" w:color="auto"/>
        </w:pBdr>
        <w:ind w:firstLine="3012"/>
        <w:rPr>
          <w:rFonts w:ascii="宋体" w:eastAsia="宋体" w:hAnsi="宋体" w:cs="宋体"/>
          <w:b/>
          <w:bCs/>
          <w:sz w:val="30"/>
          <w:szCs w:val="30"/>
          <w:lang w:val="zh-TW"/>
        </w:rPr>
      </w:pPr>
    </w:p>
    <w:p w:rsidR="00166940" w:rsidRDefault="00166940">
      <w:pPr>
        <w:pStyle w:val="A5"/>
        <w:pBdr>
          <w:top w:val="none" w:sz="0" w:space="0" w:color="auto"/>
          <w:left w:val="none" w:sz="0" w:space="0" w:color="auto"/>
          <w:bottom w:val="none" w:sz="0" w:space="0" w:color="auto"/>
          <w:right w:val="none" w:sz="0" w:space="0" w:color="auto"/>
          <w:bar w:val="none" w:sz="0" w:color="auto"/>
        </w:pBdr>
        <w:ind w:firstLine="3012"/>
        <w:rPr>
          <w:rFonts w:ascii="宋体" w:eastAsia="宋体" w:hAnsi="宋体" w:cs="宋体"/>
          <w:b/>
          <w:bCs/>
          <w:sz w:val="30"/>
          <w:szCs w:val="30"/>
          <w:lang w:val="zh-TW"/>
        </w:rPr>
      </w:pPr>
      <w:r>
        <w:rPr>
          <w:rFonts w:ascii="宋体" w:eastAsia="宋体" w:hAnsi="宋体" w:cs="宋体" w:hint="eastAsia"/>
          <w:b/>
          <w:bCs/>
          <w:sz w:val="30"/>
          <w:szCs w:val="30"/>
          <w:lang w:val="zh-TW" w:eastAsia="zh-TW"/>
        </w:rPr>
        <w:t>舞字〔</w:t>
      </w:r>
      <w:r>
        <w:rPr>
          <w:rFonts w:ascii="??" w:eastAsia="Times New Roman" w:hAnsi="??"/>
          <w:b/>
          <w:bCs/>
          <w:sz w:val="30"/>
          <w:szCs w:val="30"/>
        </w:rPr>
        <w:t>2018</w:t>
      </w:r>
      <w:r>
        <w:rPr>
          <w:rFonts w:ascii="宋体" w:eastAsia="宋体" w:hAnsi="宋体" w:cs="宋体" w:hint="eastAsia"/>
          <w:b/>
          <w:bCs/>
          <w:sz w:val="30"/>
          <w:szCs w:val="30"/>
          <w:lang w:val="zh-TW" w:eastAsia="zh-TW"/>
        </w:rPr>
        <w:t>〕</w:t>
      </w:r>
      <w:r w:rsidR="00FB4292">
        <w:rPr>
          <w:rFonts w:asciiTheme="minorEastAsia" w:eastAsiaTheme="minorEastAsia" w:hAnsiTheme="minorEastAsia" w:hint="eastAsia"/>
          <w:b/>
          <w:bCs/>
          <w:sz w:val="30"/>
          <w:szCs w:val="30"/>
        </w:rPr>
        <w:t>3</w:t>
      </w:r>
      <w:r w:rsidR="00530750">
        <w:rPr>
          <w:rFonts w:asciiTheme="minorEastAsia" w:eastAsiaTheme="minorEastAsia" w:hAnsiTheme="minorEastAsia" w:hint="eastAsia"/>
          <w:b/>
          <w:bCs/>
          <w:sz w:val="30"/>
          <w:szCs w:val="30"/>
        </w:rPr>
        <w:t>7</w:t>
      </w:r>
      <w:r>
        <w:rPr>
          <w:rFonts w:ascii="宋体" w:eastAsia="宋体" w:hAnsi="宋体" w:cs="宋体" w:hint="eastAsia"/>
          <w:b/>
          <w:bCs/>
          <w:sz w:val="30"/>
          <w:szCs w:val="30"/>
          <w:lang w:val="zh-TW" w:eastAsia="zh-TW"/>
        </w:rPr>
        <w:t>号</w:t>
      </w:r>
    </w:p>
    <w:p w:rsidR="00530750" w:rsidRDefault="00530750">
      <w:pPr>
        <w:pStyle w:val="A5"/>
        <w:pBdr>
          <w:top w:val="none" w:sz="0" w:space="0" w:color="auto"/>
          <w:left w:val="none" w:sz="0" w:space="0" w:color="auto"/>
          <w:bottom w:val="none" w:sz="0" w:space="0" w:color="auto"/>
          <w:right w:val="none" w:sz="0" w:space="0" w:color="auto"/>
          <w:bar w:val="none" w:sz="0" w:color="auto"/>
        </w:pBdr>
        <w:ind w:firstLine="3012"/>
        <w:rPr>
          <w:rFonts w:ascii="宋体" w:eastAsia="宋体" w:hAnsi="宋体" w:cs="宋体"/>
          <w:b/>
          <w:bCs/>
          <w:sz w:val="30"/>
          <w:szCs w:val="30"/>
          <w:lang w:val="zh-TW"/>
        </w:rPr>
      </w:pPr>
    </w:p>
    <w:p w:rsidR="00530750" w:rsidRDefault="00530750">
      <w:pPr>
        <w:pStyle w:val="A5"/>
        <w:pBdr>
          <w:top w:val="none" w:sz="0" w:space="0" w:color="auto"/>
          <w:left w:val="none" w:sz="0" w:space="0" w:color="auto"/>
          <w:bottom w:val="none" w:sz="0" w:space="0" w:color="auto"/>
          <w:right w:val="none" w:sz="0" w:space="0" w:color="auto"/>
          <w:bar w:val="none" w:sz="0" w:color="auto"/>
        </w:pBdr>
        <w:ind w:firstLine="3012"/>
        <w:rPr>
          <w:rFonts w:ascii="??" w:eastAsia="Times New Roman" w:hAnsi="??"/>
          <w:b/>
          <w:bCs/>
          <w:sz w:val="30"/>
          <w:szCs w:val="30"/>
        </w:rPr>
      </w:pPr>
    </w:p>
    <w:p w:rsidR="00530750" w:rsidRDefault="00530750" w:rsidP="00530750">
      <w:pPr>
        <w:pBdr>
          <w:top w:val="none" w:sz="0" w:space="0" w:color="auto"/>
          <w:left w:val="none" w:sz="0" w:space="0" w:color="auto"/>
          <w:bottom w:val="none" w:sz="0" w:space="0" w:color="auto"/>
          <w:right w:val="none" w:sz="0" w:space="0" w:color="auto"/>
        </w:pBdr>
        <w:jc w:val="center"/>
        <w:rPr>
          <w:rFonts w:eastAsiaTheme="minorEastAsia"/>
          <w:b/>
          <w:bCs/>
          <w:sz w:val="32"/>
          <w:szCs w:val="32"/>
          <w:lang w:eastAsia="zh-CN"/>
        </w:rPr>
      </w:pPr>
      <w:r>
        <w:rPr>
          <w:rFonts w:ascii="宋体" w:hAnsi="宋体" w:cs="宋体" w:hint="eastAsia"/>
          <w:b/>
          <w:bCs/>
          <w:sz w:val="32"/>
          <w:szCs w:val="32"/>
          <w:lang w:val="zh-TW" w:eastAsia="zh-CN"/>
        </w:rPr>
        <w:t>南京艺术学院社会艺术水平考级章程</w:t>
      </w:r>
      <w:r>
        <w:rPr>
          <w:rFonts w:eastAsia="Times New Roman"/>
          <w:b/>
          <w:bCs/>
          <w:sz w:val="32"/>
          <w:szCs w:val="32"/>
          <w:lang w:eastAsia="zh-CN"/>
        </w:rPr>
        <w:t>(</w:t>
      </w:r>
      <w:r>
        <w:rPr>
          <w:rFonts w:ascii="宋体" w:hAnsi="宋体" w:cs="宋体" w:hint="eastAsia"/>
          <w:b/>
          <w:bCs/>
          <w:sz w:val="32"/>
          <w:szCs w:val="32"/>
          <w:lang w:val="zh-TW" w:eastAsia="zh-CN"/>
        </w:rPr>
        <w:t>舞蹈类</w:t>
      </w:r>
      <w:r>
        <w:rPr>
          <w:rFonts w:eastAsia="Times New Roman"/>
          <w:b/>
          <w:bCs/>
          <w:sz w:val="32"/>
          <w:szCs w:val="32"/>
          <w:lang w:eastAsia="zh-CN"/>
        </w:rPr>
        <w:t>)</w:t>
      </w:r>
    </w:p>
    <w:p w:rsidR="00530750" w:rsidRPr="00530750" w:rsidRDefault="00530750" w:rsidP="00530750">
      <w:pPr>
        <w:pBdr>
          <w:top w:val="none" w:sz="0" w:space="0" w:color="auto"/>
          <w:left w:val="none" w:sz="0" w:space="0" w:color="auto"/>
          <w:bottom w:val="none" w:sz="0" w:space="0" w:color="auto"/>
          <w:right w:val="none" w:sz="0" w:space="0" w:color="auto"/>
        </w:pBdr>
        <w:jc w:val="center"/>
        <w:rPr>
          <w:rFonts w:eastAsiaTheme="minorEastAsia"/>
          <w:b/>
          <w:bCs/>
          <w:sz w:val="32"/>
          <w:szCs w:val="32"/>
          <w:lang w:eastAsia="zh-CN"/>
        </w:rPr>
      </w:pPr>
    </w:p>
    <w:p w:rsidR="00530750" w:rsidRPr="00530750" w:rsidRDefault="00530750" w:rsidP="00530750">
      <w:pPr>
        <w:pBdr>
          <w:top w:val="none" w:sz="0" w:space="0" w:color="auto"/>
          <w:left w:val="none" w:sz="0" w:space="0" w:color="auto"/>
          <w:bottom w:val="none" w:sz="0" w:space="0" w:color="auto"/>
          <w:right w:val="none" w:sz="0" w:space="0" w:color="auto"/>
        </w:pBdr>
        <w:jc w:val="center"/>
        <w:rPr>
          <w:rFonts w:ascii="ArialUnicodeMS" w:eastAsiaTheme="minorEastAsia" w:hAnsi="ArialUnicodeMS" w:cs="ArialUnicodeMS"/>
          <w:b/>
          <w:bCs/>
          <w:sz w:val="32"/>
          <w:szCs w:val="32"/>
          <w:lang w:eastAsia="zh-CN"/>
        </w:rPr>
      </w:pPr>
    </w:p>
    <w:p w:rsidR="00530750" w:rsidRDefault="00530750" w:rsidP="00530750">
      <w:pPr>
        <w:pBdr>
          <w:top w:val="none" w:sz="0" w:space="0" w:color="auto"/>
          <w:left w:val="none" w:sz="0" w:space="0" w:color="auto"/>
          <w:bottom w:val="none" w:sz="0" w:space="0" w:color="auto"/>
          <w:right w:val="none" w:sz="0" w:space="0" w:color="auto"/>
        </w:pBdr>
        <w:spacing w:before="100" w:after="100" w:line="480" w:lineRule="auto"/>
        <w:rPr>
          <w:rFonts w:ascii="ArialUnicodeMS" w:hAnsi="ArialUnicodeMS" w:cs="ArialUnicodeMS"/>
          <w:sz w:val="28"/>
          <w:szCs w:val="28"/>
          <w:lang w:eastAsia="zh-CN"/>
        </w:rPr>
      </w:pPr>
      <w:r>
        <w:rPr>
          <w:rFonts w:ascii="Arial" w:hAnsi="Arial"/>
          <w:sz w:val="28"/>
          <w:szCs w:val="28"/>
          <w:lang w:eastAsia="zh-CN"/>
        </w:rPr>
        <w:t xml:space="preserve">       </w:t>
      </w:r>
      <w:r>
        <w:rPr>
          <w:rFonts w:ascii="宋体" w:hAnsi="宋体" w:cs="宋体" w:hint="eastAsia"/>
          <w:sz w:val="28"/>
          <w:szCs w:val="28"/>
          <w:lang w:val="zh-TW" w:eastAsia="zh-CN"/>
        </w:rPr>
        <w:t>南京艺术学院具有百年办学历史，是江苏省唯一的专业艺术高等学府，拥有一支专业配置齐全，教学经验丰富，学术成果突出的教师队伍。为了进一步促进江苏文化大省建设，普及艺术教育，提高国民素质，给广大文艺爱好者的学习提供帮助和指导，肯定他们的学习成绩，发现和培养艺术人才，经文化部和江苏省文化厅批准，南京艺术学院将开展舞蹈类考级工作，对社会业余学习舞蹈的艺术爱好者的专业艺术水平进行指导和评定。</w:t>
      </w:r>
      <w:r>
        <w:rPr>
          <w:rFonts w:eastAsia="Times New Roman"/>
          <w:sz w:val="28"/>
          <w:szCs w:val="28"/>
          <w:lang w:val="zh-TW" w:eastAsia="zh-CN"/>
        </w:rPr>
        <w:t xml:space="preserve"> </w:t>
      </w:r>
    </w:p>
    <w:p w:rsidR="00530750" w:rsidRDefault="00530750" w:rsidP="00530750">
      <w:pPr>
        <w:pBdr>
          <w:top w:val="none" w:sz="0" w:space="0" w:color="auto"/>
          <w:left w:val="none" w:sz="0" w:space="0" w:color="auto"/>
          <w:bottom w:val="none" w:sz="0" w:space="0" w:color="auto"/>
          <w:right w:val="none" w:sz="0" w:space="0" w:color="auto"/>
        </w:pBdr>
        <w:spacing w:before="100" w:after="100" w:line="480" w:lineRule="auto"/>
        <w:rPr>
          <w:rFonts w:ascii="宋体" w:hAnsi="宋体" w:cs="宋体"/>
          <w:sz w:val="28"/>
          <w:szCs w:val="28"/>
          <w:lang w:val="zh-TW" w:eastAsia="zh-CN"/>
        </w:rPr>
      </w:pPr>
      <w:r>
        <w:rPr>
          <w:rFonts w:ascii="宋体" w:hAnsi="宋体" w:cs="宋体" w:hint="eastAsia"/>
          <w:sz w:val="28"/>
          <w:szCs w:val="28"/>
          <w:lang w:val="zh-TW" w:eastAsia="zh-CN"/>
        </w:rPr>
        <w:t>考级宗旨：普及艺术教育，提高国民素质。</w:t>
      </w:r>
      <w:r>
        <w:rPr>
          <w:rFonts w:eastAsia="Times New Roman"/>
          <w:sz w:val="28"/>
          <w:szCs w:val="28"/>
          <w:lang w:val="zh-TW" w:eastAsia="zh-CN"/>
        </w:rPr>
        <w:br/>
      </w:r>
      <w:r>
        <w:rPr>
          <w:rFonts w:ascii="宋体" w:hAnsi="宋体" w:cs="宋体" w:hint="eastAsia"/>
          <w:sz w:val="28"/>
          <w:szCs w:val="28"/>
          <w:lang w:val="zh-TW" w:eastAsia="zh-CN"/>
        </w:rPr>
        <w:t>考级原则：遵循艺术教育规律，坚持公平、公正、公开和自愿应试的原则，把社会效益放在首位。</w:t>
      </w:r>
    </w:p>
    <w:p w:rsidR="00530750" w:rsidRDefault="00530750" w:rsidP="00530750">
      <w:pPr>
        <w:pBdr>
          <w:top w:val="none" w:sz="0" w:space="0" w:color="auto"/>
          <w:left w:val="none" w:sz="0" w:space="0" w:color="auto"/>
          <w:bottom w:val="none" w:sz="0" w:space="0" w:color="auto"/>
          <w:right w:val="none" w:sz="0" w:space="0" w:color="auto"/>
        </w:pBdr>
        <w:spacing w:before="100" w:after="100" w:line="360" w:lineRule="auto"/>
        <w:rPr>
          <w:rFonts w:ascii="宋体" w:hAnsi="宋体" w:cs="宋体"/>
          <w:sz w:val="28"/>
          <w:szCs w:val="28"/>
          <w:lang w:val="zh-TW" w:eastAsia="zh-CN"/>
        </w:rPr>
      </w:pPr>
    </w:p>
    <w:p w:rsidR="00530750" w:rsidRDefault="00530750" w:rsidP="00530750">
      <w:pPr>
        <w:pBdr>
          <w:top w:val="none" w:sz="0" w:space="0" w:color="auto"/>
          <w:left w:val="none" w:sz="0" w:space="0" w:color="auto"/>
          <w:bottom w:val="none" w:sz="0" w:space="0" w:color="auto"/>
          <w:right w:val="none" w:sz="0" w:space="0" w:color="auto"/>
        </w:pBdr>
        <w:spacing w:before="100" w:after="100"/>
        <w:jc w:val="center"/>
        <w:rPr>
          <w:rFonts w:ascii="宋体" w:hAnsi="宋体" w:cs="宋体"/>
          <w:sz w:val="28"/>
          <w:szCs w:val="28"/>
          <w:lang w:val="zh-TW" w:eastAsia="zh-CN"/>
        </w:rPr>
      </w:pPr>
    </w:p>
    <w:p w:rsidR="00530750" w:rsidRDefault="00530750" w:rsidP="00530750">
      <w:pPr>
        <w:pBdr>
          <w:top w:val="none" w:sz="0" w:space="0" w:color="auto"/>
          <w:left w:val="none" w:sz="0" w:space="0" w:color="auto"/>
          <w:bottom w:val="none" w:sz="0" w:space="0" w:color="auto"/>
          <w:right w:val="none" w:sz="0" w:space="0" w:color="auto"/>
        </w:pBdr>
        <w:spacing w:before="100" w:after="100"/>
        <w:jc w:val="center"/>
        <w:rPr>
          <w:rFonts w:ascii="ArialUnicodeMS" w:hAnsi="ArialUnicodeMS" w:cs="ArialUnicodeMS"/>
          <w:b/>
          <w:bCs/>
          <w:sz w:val="44"/>
          <w:szCs w:val="44"/>
          <w:lang w:eastAsia="zh-CN"/>
        </w:rPr>
      </w:pPr>
      <w:r>
        <w:rPr>
          <w:rFonts w:ascii="宋体" w:hAnsi="宋体" w:cs="宋体" w:hint="eastAsia"/>
          <w:b/>
          <w:bCs/>
          <w:sz w:val="44"/>
          <w:szCs w:val="44"/>
          <w:lang w:val="zh-TW" w:eastAsia="zh-CN"/>
        </w:rPr>
        <w:lastRenderedPageBreak/>
        <w:t>章</w:t>
      </w:r>
      <w:r>
        <w:rPr>
          <w:rFonts w:eastAsia="Times New Roman"/>
          <w:b/>
          <w:bCs/>
          <w:sz w:val="44"/>
          <w:szCs w:val="44"/>
          <w:lang w:val="zh-TW" w:eastAsia="zh-CN"/>
        </w:rPr>
        <w:t xml:space="preserve"> </w:t>
      </w:r>
      <w:r>
        <w:rPr>
          <w:rFonts w:eastAsia="Times New Roman"/>
          <w:b/>
          <w:bCs/>
          <w:sz w:val="44"/>
          <w:szCs w:val="44"/>
          <w:lang w:eastAsia="zh-CN"/>
        </w:rPr>
        <w:t xml:space="preserve">     </w:t>
      </w:r>
      <w:r>
        <w:rPr>
          <w:rFonts w:ascii="宋体" w:hAnsi="宋体" w:cs="宋体" w:hint="eastAsia"/>
          <w:b/>
          <w:bCs/>
          <w:sz w:val="44"/>
          <w:szCs w:val="44"/>
          <w:lang w:val="zh-TW" w:eastAsia="zh-CN"/>
        </w:rPr>
        <w:t>程</w:t>
      </w:r>
    </w:p>
    <w:p w:rsidR="00530750" w:rsidRDefault="00530750" w:rsidP="00530750">
      <w:pPr>
        <w:pBdr>
          <w:top w:val="none" w:sz="0" w:space="0" w:color="auto"/>
          <w:left w:val="none" w:sz="0" w:space="0" w:color="auto"/>
          <w:bottom w:val="none" w:sz="0" w:space="0" w:color="auto"/>
          <w:right w:val="none" w:sz="0" w:space="0" w:color="auto"/>
        </w:pBdr>
        <w:spacing w:before="100" w:after="100" w:line="360" w:lineRule="auto"/>
        <w:rPr>
          <w:rFonts w:ascii="ArialUnicodeMS" w:hAnsi="ArialUnicodeMS" w:cs="ArialUnicodeMS"/>
          <w:sz w:val="28"/>
          <w:szCs w:val="28"/>
          <w:lang w:eastAsia="zh-CN"/>
        </w:rPr>
      </w:pPr>
      <w:r>
        <w:rPr>
          <w:rFonts w:ascii="宋体" w:hAnsi="宋体" w:cs="宋体" w:hint="eastAsia"/>
          <w:sz w:val="28"/>
          <w:szCs w:val="28"/>
          <w:lang w:val="zh-TW" w:eastAsia="zh-CN"/>
        </w:rPr>
        <w:t>一、考级专业</w:t>
      </w:r>
      <w:r>
        <w:rPr>
          <w:rFonts w:eastAsia="Times New Roman"/>
          <w:sz w:val="28"/>
          <w:szCs w:val="28"/>
          <w:lang w:eastAsia="zh-CN"/>
        </w:rPr>
        <w:br/>
      </w:r>
      <w:r>
        <w:rPr>
          <w:rFonts w:ascii="宋体" w:hAnsi="宋体" w:cs="宋体" w:hint="eastAsia"/>
          <w:sz w:val="28"/>
          <w:szCs w:val="28"/>
          <w:lang w:val="zh-TW" w:eastAsia="zh-CN"/>
        </w:rPr>
        <w:t>中国舞：</w:t>
      </w:r>
      <w:r>
        <w:rPr>
          <w:rFonts w:eastAsia="Times New Roman"/>
          <w:sz w:val="28"/>
          <w:szCs w:val="28"/>
          <w:lang w:val="zh-TW" w:eastAsia="zh-CN"/>
        </w:rPr>
        <w:t xml:space="preserve"> </w:t>
      </w:r>
      <w:r>
        <w:rPr>
          <w:rFonts w:eastAsia="Times New Roman"/>
          <w:sz w:val="28"/>
          <w:szCs w:val="28"/>
          <w:lang w:eastAsia="zh-CN"/>
        </w:rPr>
        <w:t>1——10</w:t>
      </w:r>
      <w:r>
        <w:rPr>
          <w:rFonts w:ascii="宋体" w:hAnsi="宋体" w:cs="宋体" w:hint="eastAsia"/>
          <w:sz w:val="28"/>
          <w:szCs w:val="28"/>
          <w:lang w:val="zh-TW" w:eastAsia="zh-CN"/>
        </w:rPr>
        <w:t>级</w:t>
      </w:r>
      <w:r>
        <w:rPr>
          <w:rFonts w:eastAsia="Times New Roman"/>
          <w:sz w:val="28"/>
          <w:szCs w:val="28"/>
          <w:lang w:eastAsia="zh-CN"/>
        </w:rPr>
        <w:t xml:space="preserve">                     </w:t>
      </w:r>
      <w:r>
        <w:rPr>
          <w:rFonts w:eastAsia="Times New Roman"/>
          <w:sz w:val="28"/>
          <w:szCs w:val="28"/>
          <w:lang w:eastAsia="zh-CN"/>
        </w:rPr>
        <w:br/>
      </w:r>
      <w:r>
        <w:rPr>
          <w:rFonts w:ascii="宋体" w:hAnsi="宋体" w:cs="宋体" w:hint="eastAsia"/>
          <w:sz w:val="28"/>
          <w:szCs w:val="28"/>
          <w:lang w:val="zh-TW" w:eastAsia="zh-CN"/>
        </w:rPr>
        <w:t>二、考级教材以及出售地点</w:t>
      </w:r>
      <w:r>
        <w:rPr>
          <w:rFonts w:eastAsia="Times New Roman"/>
          <w:sz w:val="28"/>
          <w:szCs w:val="28"/>
          <w:lang w:eastAsia="zh-CN"/>
        </w:rPr>
        <w:br/>
      </w:r>
      <w:r>
        <w:rPr>
          <w:rFonts w:ascii="宋体" w:hAnsi="宋体" w:cs="宋体" w:hint="eastAsia"/>
          <w:sz w:val="28"/>
          <w:szCs w:val="28"/>
          <w:lang w:val="zh-TW" w:eastAsia="zh-CN"/>
        </w:rPr>
        <w:t>教材使用南京艺术学院考级办指定的省级以上出版社正式出版的相关专业教材。</w:t>
      </w:r>
    </w:p>
    <w:p w:rsidR="00530750" w:rsidRDefault="00530750" w:rsidP="00530750">
      <w:pPr>
        <w:pBdr>
          <w:top w:val="none" w:sz="0" w:space="0" w:color="auto"/>
          <w:left w:val="none" w:sz="0" w:space="0" w:color="auto"/>
          <w:bottom w:val="none" w:sz="0" w:space="0" w:color="auto"/>
          <w:right w:val="none" w:sz="0" w:space="0" w:color="auto"/>
        </w:pBdr>
        <w:spacing w:before="100" w:after="100" w:line="360" w:lineRule="auto"/>
        <w:rPr>
          <w:rFonts w:ascii="ArialUnicodeMS" w:hAnsi="ArialUnicodeMS" w:cs="ArialUnicodeMS"/>
          <w:sz w:val="28"/>
          <w:szCs w:val="28"/>
          <w:lang w:eastAsia="zh-CN"/>
        </w:rPr>
      </w:pPr>
      <w:r>
        <w:rPr>
          <w:rFonts w:ascii="宋体" w:hAnsi="宋体" w:cs="宋体" w:hint="eastAsia"/>
          <w:sz w:val="28"/>
          <w:szCs w:val="28"/>
          <w:lang w:val="zh-TW" w:eastAsia="zh-CN"/>
        </w:rPr>
        <w:t>教材购买地点：南京市</w:t>
      </w:r>
      <w:r>
        <w:rPr>
          <w:rFonts w:ascii="宋体" w:hAnsi="宋体" w:cs="宋体" w:hint="eastAsia"/>
          <w:sz w:val="28"/>
          <w:szCs w:val="28"/>
          <w:lang w:eastAsia="zh-CN"/>
        </w:rPr>
        <w:t>北京西路74号</w:t>
      </w:r>
      <w:r>
        <w:rPr>
          <w:rFonts w:ascii="宋体" w:hAnsi="宋体" w:cs="宋体" w:hint="eastAsia"/>
          <w:sz w:val="28"/>
          <w:szCs w:val="28"/>
          <w:lang w:val="zh-TW" w:eastAsia="zh-CN"/>
        </w:rPr>
        <w:t>南京艺术学院舞蹈学院</w:t>
      </w:r>
      <w:r>
        <w:rPr>
          <w:rFonts w:ascii="宋体" w:hAnsi="宋体" w:cs="宋体" w:hint="eastAsia"/>
          <w:sz w:val="28"/>
          <w:szCs w:val="28"/>
          <w:lang w:eastAsia="zh-CN"/>
        </w:rPr>
        <w:t>演艺大楼</w:t>
      </w:r>
      <w:r>
        <w:rPr>
          <w:rFonts w:eastAsia="Times New Roman"/>
          <w:sz w:val="28"/>
          <w:szCs w:val="28"/>
          <w:lang w:eastAsia="zh-CN"/>
        </w:rPr>
        <w:t>32</w:t>
      </w:r>
      <w:r>
        <w:rPr>
          <w:rFonts w:hint="eastAsia"/>
          <w:sz w:val="28"/>
          <w:szCs w:val="28"/>
          <w:lang w:eastAsia="zh-CN"/>
        </w:rPr>
        <w:t>0</w:t>
      </w:r>
      <w:r>
        <w:rPr>
          <w:rFonts w:ascii="宋体" w:hAnsi="宋体" w:cs="宋体" w:hint="eastAsia"/>
          <w:sz w:val="28"/>
          <w:szCs w:val="28"/>
          <w:lang w:val="zh-TW" w:eastAsia="zh-CN"/>
        </w:rPr>
        <w:t>室</w:t>
      </w:r>
    </w:p>
    <w:p w:rsidR="00530750" w:rsidRDefault="00530750" w:rsidP="00530750">
      <w:pPr>
        <w:pBdr>
          <w:top w:val="none" w:sz="0" w:space="0" w:color="auto"/>
          <w:left w:val="none" w:sz="0" w:space="0" w:color="auto"/>
          <w:bottom w:val="none" w:sz="0" w:space="0" w:color="auto"/>
          <w:right w:val="none" w:sz="0" w:space="0" w:color="auto"/>
        </w:pBdr>
        <w:spacing w:before="100" w:after="100" w:line="360" w:lineRule="auto"/>
        <w:rPr>
          <w:sz w:val="28"/>
          <w:szCs w:val="28"/>
          <w:lang w:eastAsia="zh-CN"/>
        </w:rPr>
      </w:pPr>
      <w:r>
        <w:rPr>
          <w:rFonts w:ascii="宋体" w:hAnsi="宋体" w:cs="宋体" w:hint="eastAsia"/>
          <w:sz w:val="28"/>
          <w:szCs w:val="28"/>
          <w:lang w:val="zh-TW" w:eastAsia="zh-CN"/>
        </w:rPr>
        <w:t>电话：</w:t>
      </w:r>
      <w:r>
        <w:rPr>
          <w:rFonts w:eastAsia="Times New Roman"/>
          <w:sz w:val="28"/>
          <w:szCs w:val="28"/>
          <w:lang w:eastAsia="zh-CN"/>
        </w:rPr>
        <w:t xml:space="preserve">025-83498224 </w:t>
      </w:r>
      <w:r>
        <w:rPr>
          <w:rFonts w:hint="eastAsia"/>
          <w:sz w:val="28"/>
          <w:szCs w:val="28"/>
          <w:lang w:eastAsia="zh-CN"/>
        </w:rPr>
        <w:t xml:space="preserve">  025-83498273 </w:t>
      </w:r>
    </w:p>
    <w:p w:rsidR="00530750" w:rsidRDefault="00530750" w:rsidP="00530750">
      <w:pPr>
        <w:pBdr>
          <w:top w:val="none" w:sz="0" w:space="0" w:color="auto"/>
          <w:left w:val="none" w:sz="0" w:space="0" w:color="auto"/>
          <w:bottom w:val="none" w:sz="0" w:space="0" w:color="auto"/>
          <w:right w:val="none" w:sz="0" w:space="0" w:color="auto"/>
        </w:pBdr>
        <w:spacing w:before="100" w:after="100" w:line="360" w:lineRule="auto"/>
        <w:rPr>
          <w:rFonts w:ascii="ArialUnicodeMS" w:hAnsi="ArialUnicodeMS" w:cs="ArialUnicodeMS"/>
          <w:sz w:val="28"/>
          <w:szCs w:val="28"/>
          <w:lang w:eastAsia="zh-CN"/>
        </w:rPr>
      </w:pPr>
      <w:r>
        <w:rPr>
          <w:rFonts w:ascii="宋体" w:hAnsi="宋体" w:cs="宋体" w:hint="eastAsia"/>
          <w:sz w:val="28"/>
          <w:szCs w:val="28"/>
          <w:lang w:eastAsia="zh-CN"/>
        </w:rPr>
        <w:t>手机：</w:t>
      </w:r>
      <w:r>
        <w:rPr>
          <w:rFonts w:hint="eastAsia"/>
          <w:sz w:val="28"/>
          <w:szCs w:val="28"/>
          <w:lang w:eastAsia="zh-CN"/>
        </w:rPr>
        <w:t xml:space="preserve">13951873729   </w:t>
      </w:r>
      <w:r>
        <w:rPr>
          <w:rFonts w:eastAsia="Times New Roman" w:hint="eastAsia"/>
          <w:sz w:val="28"/>
          <w:szCs w:val="28"/>
          <w:lang w:eastAsia="zh-CN"/>
        </w:rPr>
        <w:t>濮</w:t>
      </w:r>
      <w:r>
        <w:rPr>
          <w:rFonts w:ascii="宋体" w:hAnsi="宋体" w:cs="宋体" w:hint="eastAsia"/>
          <w:sz w:val="28"/>
          <w:szCs w:val="28"/>
          <w:lang w:val="zh-TW" w:eastAsia="zh-CN"/>
        </w:rPr>
        <w:t>老师</w:t>
      </w:r>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rFonts w:ascii="ArialUnicodeMS" w:hAnsi="ArialUnicodeMS" w:cs="ArialUnicodeMS"/>
          <w:b/>
          <w:bCs/>
          <w:kern w:val="2"/>
          <w:sz w:val="28"/>
          <w:szCs w:val="28"/>
          <w:lang w:val="zh-TW"/>
        </w:rPr>
      </w:pPr>
      <w:r>
        <w:rPr>
          <w:rFonts w:hint="eastAsia"/>
          <w:kern w:val="2"/>
          <w:sz w:val="28"/>
          <w:szCs w:val="28"/>
          <w:lang w:val="zh-TW"/>
        </w:rPr>
        <w:t>三、考级科目</w:t>
      </w:r>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rFonts w:ascii="ArialUnicodeMS" w:hAnsi="ArialUnicodeMS" w:cs="ArialUnicodeMS"/>
          <w:kern w:val="2"/>
          <w:sz w:val="28"/>
          <w:szCs w:val="28"/>
          <w:lang w:eastAsia="zh-CN"/>
        </w:rPr>
      </w:pPr>
      <w:r>
        <w:rPr>
          <w:rFonts w:hint="eastAsia"/>
          <w:kern w:val="2"/>
          <w:sz w:val="28"/>
          <w:szCs w:val="28"/>
          <w:lang w:val="zh-TW"/>
        </w:rPr>
        <w:t>中国</w:t>
      </w:r>
      <w:r>
        <w:rPr>
          <w:rFonts w:hint="eastAsia"/>
          <w:kern w:val="2"/>
          <w:sz w:val="28"/>
          <w:szCs w:val="28"/>
          <w:lang w:val="zh-CN" w:eastAsia="zh-CN"/>
        </w:rPr>
        <w:t>舞</w:t>
      </w:r>
      <w:r>
        <w:rPr>
          <w:rFonts w:hint="eastAsia"/>
          <w:kern w:val="2"/>
          <w:sz w:val="28"/>
          <w:szCs w:val="28"/>
          <w:lang w:val="zh-TW"/>
        </w:rPr>
        <w:t>：</w:t>
      </w:r>
      <w:r>
        <w:rPr>
          <w:rFonts w:ascii="Arial Unicode MS" w:hAnsi="Arial Unicode MS" w:cs="Arial Unicode MS"/>
          <w:kern w:val="2"/>
          <w:sz w:val="28"/>
          <w:szCs w:val="28"/>
        </w:rPr>
        <w:t>1——10</w:t>
      </w:r>
      <w:r>
        <w:rPr>
          <w:rFonts w:hint="eastAsia"/>
          <w:kern w:val="2"/>
          <w:sz w:val="28"/>
          <w:szCs w:val="28"/>
          <w:lang w:val="zh-TW"/>
        </w:rPr>
        <w:t>级</w:t>
      </w:r>
      <w:r>
        <w:rPr>
          <w:rFonts w:ascii="Arial Unicode MS" w:hAnsi="Arial Unicode MS" w:cs="Arial Unicode MS"/>
          <w:kern w:val="2"/>
          <w:sz w:val="28"/>
          <w:szCs w:val="28"/>
        </w:rPr>
        <w:br/>
        <w:t>1</w:t>
      </w:r>
      <w:r>
        <w:rPr>
          <w:rFonts w:hint="eastAsia"/>
          <w:kern w:val="2"/>
          <w:sz w:val="28"/>
          <w:szCs w:val="28"/>
          <w:lang w:val="zh-TW"/>
        </w:rPr>
        <w:t>级、基础舞蹈：舞蹈</w:t>
      </w:r>
      <w:r>
        <w:rPr>
          <w:rFonts w:hint="eastAsia"/>
          <w:kern w:val="2"/>
          <w:sz w:val="28"/>
          <w:szCs w:val="28"/>
          <w:lang w:val="zh-TW" w:eastAsia="zh-CN"/>
        </w:rPr>
        <w:t>基本</w:t>
      </w:r>
      <w:r>
        <w:rPr>
          <w:rFonts w:hint="eastAsia"/>
          <w:kern w:val="2"/>
          <w:sz w:val="28"/>
          <w:szCs w:val="28"/>
          <w:lang w:val="zh-TW"/>
        </w:rPr>
        <w:t>元素（</w:t>
      </w:r>
      <w:r>
        <w:rPr>
          <w:rFonts w:hint="eastAsia"/>
          <w:kern w:val="2"/>
          <w:sz w:val="28"/>
          <w:szCs w:val="28"/>
          <w:lang w:val="zh-TW" w:eastAsia="zh-CN"/>
        </w:rPr>
        <w:t>包括</w:t>
      </w:r>
      <w:r>
        <w:rPr>
          <w:rFonts w:hint="eastAsia"/>
          <w:kern w:val="2"/>
          <w:sz w:val="28"/>
          <w:szCs w:val="28"/>
          <w:lang w:val="zh-TW"/>
        </w:rPr>
        <w:t>基本手位</w:t>
      </w:r>
      <w:r>
        <w:rPr>
          <w:rFonts w:hint="eastAsia"/>
          <w:kern w:val="2"/>
          <w:sz w:val="28"/>
          <w:szCs w:val="28"/>
          <w:lang w:val="zh-TW" w:eastAsia="zh-CN"/>
        </w:rPr>
        <w:t>、</w:t>
      </w:r>
      <w:r>
        <w:rPr>
          <w:rFonts w:hint="eastAsia"/>
          <w:kern w:val="2"/>
          <w:sz w:val="28"/>
          <w:szCs w:val="28"/>
          <w:lang w:val="zh-TW"/>
        </w:rPr>
        <w:t>脚位</w:t>
      </w:r>
      <w:r>
        <w:rPr>
          <w:rFonts w:hint="eastAsia"/>
          <w:kern w:val="2"/>
          <w:sz w:val="28"/>
          <w:szCs w:val="28"/>
          <w:lang w:val="zh-TW" w:eastAsia="zh-CN"/>
        </w:rPr>
        <w:t>、</w:t>
      </w:r>
      <w:r>
        <w:rPr>
          <w:rFonts w:hint="eastAsia"/>
          <w:kern w:val="2"/>
          <w:sz w:val="28"/>
          <w:szCs w:val="28"/>
          <w:lang w:val="zh-TW"/>
        </w:rPr>
        <w:t>舞姿练习</w:t>
      </w:r>
      <w:r>
        <w:rPr>
          <w:rFonts w:hint="eastAsia"/>
          <w:kern w:val="2"/>
          <w:sz w:val="28"/>
          <w:szCs w:val="28"/>
          <w:lang w:val="zh-TW" w:eastAsia="zh-CN"/>
        </w:rPr>
        <w:t>，时长</w:t>
      </w:r>
      <w:r>
        <w:rPr>
          <w:rFonts w:ascii="Arial Unicode MS" w:hAnsi="Arial Unicode MS" w:cs="Arial Unicode MS"/>
          <w:kern w:val="2"/>
          <w:sz w:val="28"/>
          <w:szCs w:val="28"/>
        </w:rPr>
        <w:t xml:space="preserve">  20</w:t>
      </w:r>
      <w:r>
        <w:rPr>
          <w:rFonts w:hint="eastAsia"/>
          <w:kern w:val="2"/>
          <w:sz w:val="28"/>
          <w:szCs w:val="28"/>
          <w:lang w:val="zh-TW"/>
        </w:rPr>
        <w:t>分钟）</w:t>
      </w:r>
      <w:r>
        <w:rPr>
          <w:rFonts w:ascii="Arial Unicode MS" w:hAnsi="Arial Unicode MS" w:cs="Arial Unicode MS"/>
          <w:kern w:val="2"/>
          <w:sz w:val="28"/>
          <w:szCs w:val="28"/>
        </w:rPr>
        <w:br/>
        <w:t>2</w:t>
      </w:r>
      <w:r>
        <w:rPr>
          <w:rFonts w:hint="eastAsia"/>
          <w:kern w:val="2"/>
          <w:sz w:val="28"/>
          <w:szCs w:val="28"/>
          <w:lang w:val="zh-TW"/>
        </w:rPr>
        <w:t>级、基础舞蹈：舞蹈</w:t>
      </w:r>
      <w:r>
        <w:rPr>
          <w:rFonts w:hint="eastAsia"/>
          <w:kern w:val="2"/>
          <w:sz w:val="28"/>
          <w:szCs w:val="28"/>
          <w:lang w:val="zh-TW" w:eastAsia="zh-CN"/>
        </w:rPr>
        <w:t>基本</w:t>
      </w:r>
      <w:r>
        <w:rPr>
          <w:rFonts w:hint="eastAsia"/>
          <w:kern w:val="2"/>
          <w:sz w:val="28"/>
          <w:szCs w:val="28"/>
          <w:lang w:val="zh-TW"/>
        </w:rPr>
        <w:t>元素（</w:t>
      </w:r>
      <w:r>
        <w:rPr>
          <w:rFonts w:hint="eastAsia"/>
          <w:kern w:val="2"/>
          <w:sz w:val="28"/>
          <w:szCs w:val="28"/>
          <w:lang w:val="zh-TW" w:eastAsia="zh-CN"/>
        </w:rPr>
        <w:t>包括</w:t>
      </w:r>
      <w:r>
        <w:rPr>
          <w:rFonts w:hint="eastAsia"/>
          <w:kern w:val="2"/>
          <w:sz w:val="28"/>
          <w:szCs w:val="28"/>
          <w:lang w:val="zh-TW"/>
        </w:rPr>
        <w:t>基本手位</w:t>
      </w:r>
      <w:r>
        <w:rPr>
          <w:rFonts w:hint="eastAsia"/>
          <w:kern w:val="2"/>
          <w:sz w:val="28"/>
          <w:szCs w:val="28"/>
          <w:lang w:val="zh-TW" w:eastAsia="zh-CN"/>
        </w:rPr>
        <w:t>、</w:t>
      </w:r>
      <w:r>
        <w:rPr>
          <w:rFonts w:hint="eastAsia"/>
          <w:kern w:val="2"/>
          <w:sz w:val="28"/>
          <w:szCs w:val="28"/>
          <w:lang w:val="zh-TW"/>
        </w:rPr>
        <w:t>脚位</w:t>
      </w:r>
      <w:r>
        <w:rPr>
          <w:rFonts w:hint="eastAsia"/>
          <w:kern w:val="2"/>
          <w:sz w:val="28"/>
          <w:szCs w:val="28"/>
          <w:lang w:val="zh-TW" w:eastAsia="zh-CN"/>
        </w:rPr>
        <w:t>、</w:t>
      </w:r>
      <w:r>
        <w:rPr>
          <w:rFonts w:hint="eastAsia"/>
          <w:kern w:val="2"/>
          <w:sz w:val="28"/>
          <w:szCs w:val="28"/>
          <w:lang w:val="zh-TW"/>
        </w:rPr>
        <w:t>舞蹈兴趣组合</w:t>
      </w:r>
      <w:r>
        <w:rPr>
          <w:rFonts w:hint="eastAsia"/>
          <w:kern w:val="2"/>
          <w:sz w:val="28"/>
          <w:szCs w:val="28"/>
          <w:lang w:val="zh-TW" w:eastAsia="zh-CN"/>
        </w:rPr>
        <w:t>，时长</w:t>
      </w:r>
      <w:r>
        <w:rPr>
          <w:rFonts w:ascii="Arial Unicode MS" w:hAnsi="Arial Unicode MS" w:cs="Arial Unicode MS"/>
          <w:kern w:val="2"/>
          <w:sz w:val="28"/>
          <w:szCs w:val="28"/>
        </w:rPr>
        <w:t>20</w:t>
      </w:r>
      <w:r>
        <w:rPr>
          <w:rFonts w:hint="eastAsia"/>
          <w:kern w:val="2"/>
          <w:sz w:val="28"/>
          <w:szCs w:val="28"/>
          <w:lang w:val="zh-TW"/>
        </w:rPr>
        <w:t>分钟）</w:t>
      </w:r>
      <w:r>
        <w:rPr>
          <w:rFonts w:ascii="Arial Unicode MS" w:hAnsi="Arial Unicode MS" w:cs="Arial Unicode MS"/>
          <w:kern w:val="2"/>
          <w:sz w:val="28"/>
          <w:szCs w:val="28"/>
        </w:rPr>
        <w:br/>
        <w:t>3</w:t>
      </w:r>
      <w:r>
        <w:rPr>
          <w:rFonts w:hint="eastAsia"/>
          <w:kern w:val="2"/>
          <w:sz w:val="28"/>
          <w:szCs w:val="28"/>
          <w:lang w:val="zh-TW"/>
        </w:rPr>
        <w:t>级、基础舞蹈：舞蹈</w:t>
      </w:r>
      <w:r>
        <w:rPr>
          <w:rFonts w:hint="eastAsia"/>
          <w:kern w:val="2"/>
          <w:sz w:val="28"/>
          <w:szCs w:val="28"/>
          <w:lang w:val="zh-TW" w:eastAsia="zh-CN"/>
        </w:rPr>
        <w:t>基本</w:t>
      </w:r>
      <w:r>
        <w:rPr>
          <w:rFonts w:hint="eastAsia"/>
          <w:kern w:val="2"/>
          <w:sz w:val="28"/>
          <w:szCs w:val="28"/>
          <w:lang w:val="zh-TW"/>
        </w:rPr>
        <w:t>元素（</w:t>
      </w:r>
      <w:r>
        <w:rPr>
          <w:rFonts w:hint="eastAsia"/>
          <w:kern w:val="2"/>
          <w:sz w:val="28"/>
          <w:szCs w:val="28"/>
          <w:lang w:val="zh-TW" w:eastAsia="zh-CN"/>
        </w:rPr>
        <w:t>包括</w:t>
      </w:r>
      <w:r>
        <w:rPr>
          <w:rFonts w:hint="eastAsia"/>
          <w:kern w:val="2"/>
          <w:sz w:val="28"/>
          <w:szCs w:val="28"/>
          <w:lang w:val="zh-TW"/>
        </w:rPr>
        <w:t>基本功</w:t>
      </w:r>
      <w:r>
        <w:rPr>
          <w:rFonts w:hint="eastAsia"/>
          <w:kern w:val="2"/>
          <w:sz w:val="28"/>
          <w:szCs w:val="28"/>
          <w:lang w:val="zh-TW" w:eastAsia="zh-CN"/>
        </w:rPr>
        <w:t>、</w:t>
      </w:r>
      <w:r>
        <w:rPr>
          <w:rFonts w:hint="eastAsia"/>
          <w:kern w:val="2"/>
          <w:sz w:val="28"/>
          <w:szCs w:val="28"/>
          <w:lang w:val="zh-TW"/>
        </w:rPr>
        <w:t>舞蹈兴趣组合</w:t>
      </w:r>
      <w:r>
        <w:rPr>
          <w:rFonts w:ascii="Arial Unicode MS" w:hAnsi="Arial Unicode MS" w:cs="Arial Unicode MS"/>
          <w:kern w:val="2"/>
          <w:sz w:val="28"/>
          <w:szCs w:val="28"/>
          <w:lang w:val="zh-TW"/>
        </w:rPr>
        <w:t xml:space="preserve"> </w:t>
      </w:r>
      <w:r>
        <w:rPr>
          <w:rFonts w:ascii="Arial Unicode MS" w:hAnsi="Arial Unicode MS" w:cs="Arial Unicode MS" w:hint="eastAsia"/>
          <w:kern w:val="2"/>
          <w:sz w:val="28"/>
          <w:szCs w:val="28"/>
          <w:lang w:val="zh-TW" w:eastAsia="zh-CN"/>
        </w:rPr>
        <w:t>，</w:t>
      </w:r>
      <w:r>
        <w:rPr>
          <w:rFonts w:hint="eastAsia"/>
          <w:kern w:val="2"/>
          <w:sz w:val="28"/>
          <w:szCs w:val="28"/>
          <w:lang w:val="zh-TW" w:eastAsia="zh-CN"/>
        </w:rPr>
        <w:t>时长</w:t>
      </w:r>
      <w:r>
        <w:rPr>
          <w:rFonts w:ascii="Arial Unicode MS" w:hAnsi="Arial Unicode MS" w:cs="Arial Unicode MS"/>
          <w:kern w:val="2"/>
          <w:sz w:val="28"/>
          <w:szCs w:val="28"/>
        </w:rPr>
        <w:t>20</w:t>
      </w:r>
      <w:r>
        <w:rPr>
          <w:rFonts w:hint="eastAsia"/>
          <w:kern w:val="2"/>
          <w:sz w:val="28"/>
          <w:szCs w:val="28"/>
          <w:lang w:val="zh-TW"/>
        </w:rPr>
        <w:t>分钟）</w:t>
      </w:r>
      <w:r>
        <w:rPr>
          <w:rFonts w:ascii="Arial Unicode MS" w:hAnsi="Arial Unicode MS" w:cs="Arial Unicode MS"/>
          <w:kern w:val="2"/>
          <w:sz w:val="28"/>
          <w:szCs w:val="28"/>
        </w:rPr>
        <w:br/>
        <w:t>4</w:t>
      </w:r>
      <w:r>
        <w:rPr>
          <w:rFonts w:hint="eastAsia"/>
          <w:kern w:val="2"/>
          <w:sz w:val="28"/>
          <w:szCs w:val="28"/>
          <w:lang w:val="zh-TW"/>
        </w:rPr>
        <w:t>级、初级舞蹈：舞蹈组合（</w:t>
      </w:r>
      <w:r>
        <w:rPr>
          <w:rFonts w:hint="eastAsia"/>
          <w:kern w:val="2"/>
          <w:sz w:val="28"/>
          <w:szCs w:val="28"/>
          <w:lang w:val="zh-TW" w:eastAsia="zh-CN"/>
        </w:rPr>
        <w:t>包括</w:t>
      </w:r>
      <w:r>
        <w:rPr>
          <w:rFonts w:hint="eastAsia"/>
          <w:kern w:val="2"/>
          <w:sz w:val="28"/>
          <w:szCs w:val="28"/>
          <w:lang w:val="zh-TW"/>
        </w:rPr>
        <w:t>基本舞姿组合</w:t>
      </w:r>
      <w:r>
        <w:rPr>
          <w:rFonts w:hint="eastAsia"/>
          <w:kern w:val="2"/>
          <w:sz w:val="28"/>
          <w:szCs w:val="28"/>
          <w:lang w:val="zh-TW" w:eastAsia="zh-CN"/>
        </w:rPr>
        <w:t>、</w:t>
      </w:r>
      <w:r>
        <w:rPr>
          <w:rFonts w:hint="eastAsia"/>
          <w:kern w:val="2"/>
          <w:sz w:val="28"/>
          <w:szCs w:val="28"/>
          <w:lang w:val="zh-TW"/>
        </w:rPr>
        <w:t>舞蹈兴趣组合</w:t>
      </w:r>
      <w:r>
        <w:rPr>
          <w:rFonts w:hint="eastAsia"/>
          <w:kern w:val="2"/>
          <w:sz w:val="28"/>
          <w:szCs w:val="28"/>
          <w:lang w:val="zh-TW" w:eastAsia="zh-CN"/>
        </w:rPr>
        <w:t>，时长</w:t>
      </w:r>
      <w:r>
        <w:rPr>
          <w:rFonts w:ascii="Arial Unicode MS" w:hAnsi="Arial Unicode MS" w:cs="Arial Unicode MS"/>
          <w:kern w:val="2"/>
          <w:sz w:val="28"/>
          <w:szCs w:val="28"/>
        </w:rPr>
        <w:t>20</w:t>
      </w:r>
      <w:r>
        <w:rPr>
          <w:rFonts w:hint="eastAsia"/>
          <w:kern w:val="2"/>
          <w:sz w:val="28"/>
          <w:szCs w:val="28"/>
          <w:lang w:val="zh-TW"/>
        </w:rPr>
        <w:t>分钟）</w:t>
      </w:r>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rFonts w:ascii="ArialUnicodeMS" w:hAnsi="ArialUnicodeMS" w:cs="ArialUnicodeMS"/>
          <w:kern w:val="2"/>
          <w:sz w:val="28"/>
          <w:szCs w:val="28"/>
        </w:rPr>
      </w:pPr>
      <w:r>
        <w:rPr>
          <w:rFonts w:ascii="Arial Unicode MS" w:hAnsi="Arial Unicode MS" w:cs="Arial Unicode MS"/>
          <w:kern w:val="2"/>
          <w:sz w:val="28"/>
          <w:szCs w:val="28"/>
        </w:rPr>
        <w:t>5</w:t>
      </w:r>
      <w:r>
        <w:rPr>
          <w:rFonts w:hint="eastAsia"/>
          <w:kern w:val="2"/>
          <w:sz w:val="28"/>
          <w:szCs w:val="28"/>
          <w:lang w:val="zh-TW"/>
        </w:rPr>
        <w:t>级、初级舞蹈：舞蹈组合（</w:t>
      </w:r>
      <w:r>
        <w:rPr>
          <w:rFonts w:hint="eastAsia"/>
          <w:kern w:val="2"/>
          <w:sz w:val="28"/>
          <w:szCs w:val="28"/>
          <w:lang w:val="zh-TW" w:eastAsia="zh-CN"/>
        </w:rPr>
        <w:t>包括</w:t>
      </w:r>
      <w:r>
        <w:rPr>
          <w:rFonts w:hint="eastAsia"/>
          <w:kern w:val="2"/>
          <w:sz w:val="28"/>
          <w:szCs w:val="28"/>
          <w:lang w:val="zh-TW"/>
        </w:rPr>
        <w:t>舞姿</w:t>
      </w:r>
      <w:r>
        <w:rPr>
          <w:rFonts w:hint="eastAsia"/>
          <w:kern w:val="2"/>
          <w:sz w:val="28"/>
          <w:szCs w:val="28"/>
          <w:lang w:val="zh-TW" w:eastAsia="zh-CN"/>
        </w:rPr>
        <w:t>、</w:t>
      </w:r>
      <w:r>
        <w:rPr>
          <w:rFonts w:hint="eastAsia"/>
          <w:kern w:val="2"/>
          <w:sz w:val="28"/>
          <w:szCs w:val="28"/>
          <w:lang w:val="zh-TW"/>
        </w:rPr>
        <w:t>舞步组合</w:t>
      </w:r>
      <w:r>
        <w:rPr>
          <w:rFonts w:hint="eastAsia"/>
          <w:kern w:val="2"/>
          <w:sz w:val="28"/>
          <w:szCs w:val="28"/>
          <w:lang w:val="zh-TW" w:eastAsia="zh-CN"/>
        </w:rPr>
        <w:t>、</w:t>
      </w:r>
      <w:r>
        <w:rPr>
          <w:rFonts w:hint="eastAsia"/>
          <w:kern w:val="2"/>
          <w:sz w:val="28"/>
          <w:szCs w:val="28"/>
          <w:lang w:val="zh-TW"/>
        </w:rPr>
        <w:t>舞蹈兴趣组合</w:t>
      </w:r>
      <w:r>
        <w:rPr>
          <w:rFonts w:hint="eastAsia"/>
          <w:kern w:val="2"/>
          <w:sz w:val="28"/>
          <w:szCs w:val="28"/>
          <w:lang w:val="zh-TW" w:eastAsia="zh-CN"/>
        </w:rPr>
        <w:t>，时长</w:t>
      </w:r>
      <w:r>
        <w:rPr>
          <w:rFonts w:ascii="Arial Unicode MS" w:hAnsi="Arial Unicode MS" w:cs="Arial Unicode MS"/>
          <w:kern w:val="2"/>
          <w:sz w:val="28"/>
          <w:szCs w:val="28"/>
        </w:rPr>
        <w:t>20</w:t>
      </w:r>
      <w:r>
        <w:rPr>
          <w:rFonts w:hint="eastAsia"/>
          <w:kern w:val="2"/>
          <w:sz w:val="28"/>
          <w:szCs w:val="28"/>
          <w:lang w:val="zh-TW"/>
        </w:rPr>
        <w:t>分钟）</w:t>
      </w:r>
      <w:r>
        <w:rPr>
          <w:rFonts w:ascii="Arial Unicode MS" w:hAnsi="Arial Unicode MS" w:cs="Arial Unicode MS"/>
          <w:kern w:val="2"/>
          <w:sz w:val="28"/>
          <w:szCs w:val="28"/>
        </w:rPr>
        <w:t xml:space="preserve">                                                 </w:t>
      </w:r>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rFonts w:ascii="ArialUnicodeMS" w:hAnsi="ArialUnicodeMS" w:cs="ArialUnicodeMS"/>
          <w:kern w:val="2"/>
          <w:sz w:val="28"/>
          <w:szCs w:val="28"/>
        </w:rPr>
      </w:pPr>
      <w:r>
        <w:rPr>
          <w:rFonts w:ascii="Arial Unicode MS" w:hAnsi="Arial Unicode MS" w:cs="Arial Unicode MS"/>
          <w:kern w:val="2"/>
          <w:sz w:val="28"/>
          <w:szCs w:val="28"/>
        </w:rPr>
        <w:t>6</w:t>
      </w:r>
      <w:r>
        <w:rPr>
          <w:rFonts w:hint="eastAsia"/>
          <w:kern w:val="2"/>
          <w:sz w:val="28"/>
          <w:szCs w:val="28"/>
          <w:lang w:val="zh-TW"/>
        </w:rPr>
        <w:t>级、中级舞蹈：舞蹈组合（</w:t>
      </w:r>
      <w:r>
        <w:rPr>
          <w:rFonts w:hint="eastAsia"/>
          <w:kern w:val="2"/>
          <w:sz w:val="28"/>
          <w:szCs w:val="28"/>
          <w:lang w:val="zh-TW" w:eastAsia="zh-CN"/>
        </w:rPr>
        <w:t>包括</w:t>
      </w:r>
      <w:r>
        <w:rPr>
          <w:rFonts w:hint="eastAsia"/>
          <w:kern w:val="2"/>
          <w:sz w:val="28"/>
          <w:szCs w:val="28"/>
          <w:lang w:val="zh-TW"/>
        </w:rPr>
        <w:t>舞蹈把杆组合</w:t>
      </w:r>
      <w:r>
        <w:rPr>
          <w:rFonts w:hint="eastAsia"/>
          <w:kern w:val="2"/>
          <w:sz w:val="28"/>
          <w:szCs w:val="28"/>
          <w:lang w:val="zh-TW" w:eastAsia="zh-CN"/>
        </w:rPr>
        <w:t>、</w:t>
      </w:r>
      <w:r>
        <w:rPr>
          <w:rFonts w:hint="eastAsia"/>
          <w:kern w:val="2"/>
          <w:sz w:val="28"/>
          <w:szCs w:val="28"/>
          <w:lang w:val="zh-TW"/>
        </w:rPr>
        <w:t>把下兴趣练习</w:t>
      </w:r>
      <w:r>
        <w:rPr>
          <w:rFonts w:hint="eastAsia"/>
          <w:kern w:val="2"/>
          <w:sz w:val="28"/>
          <w:szCs w:val="28"/>
          <w:lang w:val="zh-TW" w:eastAsia="zh-CN"/>
        </w:rPr>
        <w:t>，时长</w:t>
      </w:r>
      <w:r>
        <w:rPr>
          <w:rFonts w:ascii="Arial Unicode MS" w:hAnsi="Arial Unicode MS" w:cs="Arial Unicode MS"/>
          <w:kern w:val="2"/>
          <w:sz w:val="28"/>
          <w:szCs w:val="28"/>
        </w:rPr>
        <w:t>20</w:t>
      </w:r>
      <w:r>
        <w:rPr>
          <w:rFonts w:hint="eastAsia"/>
          <w:kern w:val="2"/>
          <w:sz w:val="28"/>
          <w:szCs w:val="28"/>
          <w:lang w:val="zh-TW"/>
        </w:rPr>
        <w:t>分钟）</w:t>
      </w:r>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rFonts w:ascii="ArialUnicodeMS" w:hAnsi="ArialUnicodeMS" w:cs="ArialUnicodeMS"/>
          <w:kern w:val="2"/>
          <w:sz w:val="28"/>
          <w:szCs w:val="28"/>
        </w:rPr>
      </w:pPr>
      <w:r>
        <w:rPr>
          <w:rFonts w:ascii="Arial Unicode MS" w:hAnsi="Arial Unicode MS" w:cs="Arial Unicode MS"/>
          <w:kern w:val="2"/>
          <w:sz w:val="28"/>
          <w:szCs w:val="28"/>
        </w:rPr>
        <w:lastRenderedPageBreak/>
        <w:t>7</w:t>
      </w:r>
      <w:r>
        <w:rPr>
          <w:rFonts w:hint="eastAsia"/>
          <w:kern w:val="2"/>
          <w:sz w:val="28"/>
          <w:szCs w:val="28"/>
          <w:lang w:val="zh-TW"/>
        </w:rPr>
        <w:t>级、中级舞蹈：舞蹈组合（</w:t>
      </w:r>
      <w:r>
        <w:rPr>
          <w:rFonts w:hint="eastAsia"/>
          <w:kern w:val="2"/>
          <w:sz w:val="28"/>
          <w:szCs w:val="28"/>
          <w:lang w:val="zh-TW" w:eastAsia="zh-CN"/>
        </w:rPr>
        <w:t>包括</w:t>
      </w:r>
      <w:r>
        <w:rPr>
          <w:rFonts w:hint="eastAsia"/>
          <w:kern w:val="2"/>
          <w:sz w:val="28"/>
          <w:szCs w:val="28"/>
          <w:lang w:val="zh-TW"/>
        </w:rPr>
        <w:t>舞蹈把杆组合</w:t>
      </w:r>
      <w:r>
        <w:rPr>
          <w:rFonts w:hint="eastAsia"/>
          <w:kern w:val="2"/>
          <w:sz w:val="28"/>
          <w:szCs w:val="28"/>
          <w:lang w:val="zh-TW" w:eastAsia="zh-CN"/>
        </w:rPr>
        <w:t>、</w:t>
      </w:r>
      <w:r>
        <w:rPr>
          <w:rFonts w:hint="eastAsia"/>
          <w:kern w:val="2"/>
          <w:sz w:val="28"/>
          <w:szCs w:val="28"/>
          <w:lang w:val="zh-TW"/>
        </w:rPr>
        <w:t>把下兴趣练习</w:t>
      </w:r>
      <w:r>
        <w:rPr>
          <w:rFonts w:hint="eastAsia"/>
          <w:kern w:val="2"/>
          <w:sz w:val="28"/>
          <w:szCs w:val="28"/>
          <w:lang w:val="zh-TW" w:eastAsia="zh-CN"/>
        </w:rPr>
        <w:t>、</w:t>
      </w:r>
      <w:r>
        <w:rPr>
          <w:rFonts w:hint="eastAsia"/>
          <w:kern w:val="2"/>
          <w:sz w:val="28"/>
          <w:szCs w:val="28"/>
          <w:lang w:val="zh-TW"/>
        </w:rPr>
        <w:t>舞蹈小组合</w:t>
      </w:r>
      <w:r>
        <w:rPr>
          <w:rFonts w:hint="eastAsia"/>
          <w:kern w:val="2"/>
          <w:sz w:val="28"/>
          <w:szCs w:val="28"/>
          <w:lang w:val="zh-TW" w:eastAsia="zh-CN"/>
        </w:rPr>
        <w:t>，时长</w:t>
      </w:r>
      <w:r>
        <w:rPr>
          <w:rFonts w:ascii="Arial Unicode MS" w:hAnsi="Arial Unicode MS" w:cs="Arial Unicode MS"/>
          <w:kern w:val="2"/>
          <w:sz w:val="28"/>
          <w:szCs w:val="28"/>
        </w:rPr>
        <w:t>20</w:t>
      </w:r>
      <w:r>
        <w:rPr>
          <w:rFonts w:hint="eastAsia"/>
          <w:kern w:val="2"/>
          <w:sz w:val="28"/>
          <w:szCs w:val="28"/>
          <w:lang w:val="zh-TW"/>
        </w:rPr>
        <w:t>分钟）</w:t>
      </w:r>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rFonts w:ascii="ArialUnicodeMS" w:hAnsi="ArialUnicodeMS" w:cs="ArialUnicodeMS"/>
          <w:kern w:val="2"/>
          <w:sz w:val="28"/>
          <w:szCs w:val="28"/>
        </w:rPr>
      </w:pPr>
      <w:r>
        <w:rPr>
          <w:rFonts w:ascii="Arial Unicode MS" w:hAnsi="Arial Unicode MS" w:cs="Arial Unicode MS"/>
          <w:kern w:val="2"/>
          <w:sz w:val="28"/>
          <w:szCs w:val="28"/>
        </w:rPr>
        <w:t>8</w:t>
      </w:r>
      <w:r>
        <w:rPr>
          <w:rFonts w:hint="eastAsia"/>
          <w:kern w:val="2"/>
          <w:sz w:val="28"/>
          <w:szCs w:val="28"/>
          <w:lang w:val="zh-TW"/>
        </w:rPr>
        <w:t>级、中级舞蹈：舞蹈组合（</w:t>
      </w:r>
      <w:r>
        <w:rPr>
          <w:rFonts w:hint="eastAsia"/>
          <w:kern w:val="2"/>
          <w:sz w:val="28"/>
          <w:szCs w:val="28"/>
          <w:lang w:val="zh-TW" w:eastAsia="zh-CN"/>
        </w:rPr>
        <w:t>包括</w:t>
      </w:r>
      <w:r>
        <w:rPr>
          <w:rFonts w:hint="eastAsia"/>
          <w:kern w:val="2"/>
          <w:sz w:val="28"/>
          <w:szCs w:val="28"/>
          <w:lang w:val="zh-TW"/>
        </w:rPr>
        <w:t>舞蹈把杆组合</w:t>
      </w:r>
      <w:r>
        <w:rPr>
          <w:rFonts w:hint="eastAsia"/>
          <w:kern w:val="2"/>
          <w:sz w:val="28"/>
          <w:szCs w:val="28"/>
          <w:lang w:val="zh-TW" w:eastAsia="zh-CN"/>
        </w:rPr>
        <w:t>、</w:t>
      </w:r>
      <w:r>
        <w:rPr>
          <w:rFonts w:hint="eastAsia"/>
          <w:kern w:val="2"/>
          <w:sz w:val="28"/>
          <w:szCs w:val="28"/>
          <w:lang w:val="zh-TW"/>
        </w:rPr>
        <w:t>把下兴趣练习</w:t>
      </w:r>
      <w:r>
        <w:rPr>
          <w:rFonts w:hint="eastAsia"/>
          <w:kern w:val="2"/>
          <w:sz w:val="28"/>
          <w:szCs w:val="28"/>
          <w:lang w:val="zh-TW" w:eastAsia="zh-CN"/>
        </w:rPr>
        <w:t>、</w:t>
      </w:r>
      <w:r>
        <w:rPr>
          <w:rFonts w:hint="eastAsia"/>
          <w:kern w:val="2"/>
          <w:sz w:val="28"/>
          <w:szCs w:val="28"/>
          <w:lang w:val="zh-TW"/>
        </w:rPr>
        <w:t>舞蹈小组合</w:t>
      </w:r>
      <w:r>
        <w:rPr>
          <w:rFonts w:hint="eastAsia"/>
          <w:kern w:val="2"/>
          <w:sz w:val="28"/>
          <w:szCs w:val="28"/>
          <w:lang w:val="zh-TW" w:eastAsia="zh-CN"/>
        </w:rPr>
        <w:t>，时长</w:t>
      </w:r>
      <w:r>
        <w:rPr>
          <w:rFonts w:ascii="Arial Unicode MS" w:hAnsi="Arial Unicode MS" w:cs="Arial Unicode MS"/>
          <w:kern w:val="2"/>
          <w:sz w:val="28"/>
          <w:szCs w:val="28"/>
        </w:rPr>
        <w:t>20</w:t>
      </w:r>
      <w:r>
        <w:rPr>
          <w:rFonts w:hint="eastAsia"/>
          <w:kern w:val="2"/>
          <w:sz w:val="28"/>
          <w:szCs w:val="28"/>
          <w:lang w:val="zh-TW"/>
        </w:rPr>
        <w:t>分钟）</w:t>
      </w:r>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rFonts w:ascii="ArialUnicodeMS" w:hAnsi="ArialUnicodeMS" w:cs="ArialUnicodeMS"/>
          <w:kern w:val="2"/>
          <w:sz w:val="28"/>
          <w:szCs w:val="28"/>
        </w:rPr>
      </w:pPr>
      <w:r>
        <w:rPr>
          <w:rFonts w:ascii="Arial Unicode MS" w:hAnsi="Arial Unicode MS" w:cs="Arial Unicode MS"/>
          <w:kern w:val="2"/>
          <w:sz w:val="28"/>
          <w:szCs w:val="28"/>
        </w:rPr>
        <w:t>9</w:t>
      </w:r>
      <w:r>
        <w:rPr>
          <w:rFonts w:hint="eastAsia"/>
          <w:kern w:val="2"/>
          <w:sz w:val="28"/>
          <w:szCs w:val="28"/>
          <w:lang w:val="zh-TW"/>
        </w:rPr>
        <w:t>级、高级舞蹈：舞蹈组合（</w:t>
      </w:r>
      <w:r>
        <w:rPr>
          <w:rFonts w:hint="eastAsia"/>
          <w:kern w:val="2"/>
          <w:sz w:val="28"/>
          <w:szCs w:val="28"/>
          <w:lang w:val="zh-TW" w:eastAsia="zh-CN"/>
        </w:rPr>
        <w:t>包括</w:t>
      </w:r>
      <w:r>
        <w:rPr>
          <w:rFonts w:hint="eastAsia"/>
          <w:kern w:val="2"/>
          <w:sz w:val="28"/>
          <w:szCs w:val="28"/>
          <w:lang w:val="zh-TW"/>
        </w:rPr>
        <w:t>舞蹈把杆组合</w:t>
      </w:r>
      <w:r>
        <w:rPr>
          <w:rFonts w:hint="eastAsia"/>
          <w:kern w:val="2"/>
          <w:sz w:val="28"/>
          <w:szCs w:val="28"/>
          <w:lang w:val="zh-TW" w:eastAsia="zh-CN"/>
        </w:rPr>
        <w:t>、</w:t>
      </w:r>
      <w:r>
        <w:rPr>
          <w:rFonts w:hint="eastAsia"/>
          <w:kern w:val="2"/>
          <w:sz w:val="28"/>
          <w:szCs w:val="28"/>
          <w:lang w:val="zh-TW"/>
        </w:rPr>
        <w:t>把下兴趣练习</w:t>
      </w:r>
      <w:r>
        <w:rPr>
          <w:rFonts w:hint="eastAsia"/>
          <w:kern w:val="2"/>
          <w:sz w:val="28"/>
          <w:szCs w:val="28"/>
          <w:lang w:val="zh-TW" w:eastAsia="zh-CN"/>
        </w:rPr>
        <w:t>、</w:t>
      </w:r>
      <w:r>
        <w:rPr>
          <w:rFonts w:hint="eastAsia"/>
          <w:kern w:val="2"/>
          <w:sz w:val="28"/>
          <w:szCs w:val="28"/>
          <w:lang w:val="zh-TW"/>
        </w:rPr>
        <w:t>舞蹈综合组合</w:t>
      </w:r>
      <w:r>
        <w:rPr>
          <w:rFonts w:hint="eastAsia"/>
          <w:kern w:val="2"/>
          <w:sz w:val="28"/>
          <w:szCs w:val="28"/>
          <w:lang w:val="zh-TW" w:eastAsia="zh-CN"/>
        </w:rPr>
        <w:t>，时长</w:t>
      </w:r>
      <w:r>
        <w:rPr>
          <w:rFonts w:ascii="Arial Unicode MS" w:hAnsi="Arial Unicode MS" w:cs="Arial Unicode MS"/>
          <w:kern w:val="2"/>
          <w:sz w:val="28"/>
          <w:szCs w:val="28"/>
        </w:rPr>
        <w:t>20</w:t>
      </w:r>
      <w:r>
        <w:rPr>
          <w:rFonts w:hint="eastAsia"/>
          <w:kern w:val="2"/>
          <w:sz w:val="28"/>
          <w:szCs w:val="28"/>
          <w:lang w:val="zh-TW"/>
        </w:rPr>
        <w:t>分钟）</w:t>
      </w:r>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rFonts w:ascii="ArialUnicodeMS" w:hAnsi="ArialUnicodeMS" w:cs="ArialUnicodeMS"/>
          <w:kern w:val="2"/>
          <w:sz w:val="28"/>
          <w:szCs w:val="28"/>
        </w:rPr>
      </w:pPr>
      <w:r>
        <w:rPr>
          <w:rFonts w:ascii="Arial Unicode MS" w:hAnsi="Arial Unicode MS" w:cs="Arial Unicode MS"/>
          <w:kern w:val="2"/>
          <w:sz w:val="28"/>
          <w:szCs w:val="28"/>
        </w:rPr>
        <w:t>10</w:t>
      </w:r>
      <w:r>
        <w:rPr>
          <w:rFonts w:hint="eastAsia"/>
          <w:kern w:val="2"/>
          <w:sz w:val="28"/>
          <w:szCs w:val="28"/>
          <w:lang w:val="zh-TW"/>
        </w:rPr>
        <w:t>级、高级舞蹈：舞蹈组合（</w:t>
      </w:r>
      <w:r>
        <w:rPr>
          <w:rFonts w:hint="eastAsia"/>
          <w:kern w:val="2"/>
          <w:sz w:val="28"/>
          <w:szCs w:val="28"/>
          <w:lang w:val="zh-TW" w:eastAsia="zh-CN"/>
        </w:rPr>
        <w:t>包括</w:t>
      </w:r>
      <w:r>
        <w:rPr>
          <w:rFonts w:hint="eastAsia"/>
          <w:kern w:val="2"/>
          <w:sz w:val="28"/>
          <w:szCs w:val="28"/>
          <w:lang w:val="zh-TW"/>
        </w:rPr>
        <w:t>舞蹈把杆组合</w:t>
      </w:r>
      <w:r>
        <w:rPr>
          <w:rFonts w:hint="eastAsia"/>
          <w:kern w:val="2"/>
          <w:sz w:val="28"/>
          <w:szCs w:val="28"/>
          <w:lang w:val="zh-TW" w:eastAsia="zh-CN"/>
        </w:rPr>
        <w:t>、</w:t>
      </w:r>
      <w:r>
        <w:rPr>
          <w:rFonts w:hint="eastAsia"/>
          <w:kern w:val="2"/>
          <w:sz w:val="28"/>
          <w:szCs w:val="28"/>
          <w:lang w:val="zh-TW"/>
        </w:rPr>
        <w:t>把下兴趣练习</w:t>
      </w:r>
      <w:r>
        <w:rPr>
          <w:rFonts w:hint="eastAsia"/>
          <w:kern w:val="2"/>
          <w:sz w:val="28"/>
          <w:szCs w:val="28"/>
          <w:lang w:val="zh-TW" w:eastAsia="zh-CN"/>
        </w:rPr>
        <w:t>、</w:t>
      </w:r>
      <w:r>
        <w:rPr>
          <w:rFonts w:hint="eastAsia"/>
          <w:kern w:val="2"/>
          <w:sz w:val="28"/>
          <w:szCs w:val="28"/>
          <w:lang w:val="zh-TW"/>
        </w:rPr>
        <w:t>舞蹈综合组合</w:t>
      </w:r>
      <w:r>
        <w:rPr>
          <w:rFonts w:hint="eastAsia"/>
          <w:kern w:val="2"/>
          <w:sz w:val="28"/>
          <w:szCs w:val="28"/>
          <w:lang w:val="zh-TW" w:eastAsia="zh-CN"/>
        </w:rPr>
        <w:t>，时长</w:t>
      </w:r>
      <w:r>
        <w:rPr>
          <w:rFonts w:ascii="Arial Unicode MS" w:hAnsi="Arial Unicode MS" w:cs="Arial Unicode MS"/>
          <w:kern w:val="2"/>
          <w:sz w:val="28"/>
          <w:szCs w:val="28"/>
        </w:rPr>
        <w:t>20</w:t>
      </w:r>
      <w:r>
        <w:rPr>
          <w:rFonts w:hint="eastAsia"/>
          <w:kern w:val="2"/>
          <w:sz w:val="28"/>
          <w:szCs w:val="28"/>
          <w:lang w:val="zh-TW"/>
        </w:rPr>
        <w:t>分钟）</w:t>
      </w:r>
    </w:p>
    <w:p w:rsidR="00530750" w:rsidRDefault="00530750" w:rsidP="00530750">
      <w:pPr>
        <w:pBdr>
          <w:top w:val="none" w:sz="0" w:space="0" w:color="auto"/>
          <w:left w:val="none" w:sz="0" w:space="0" w:color="auto"/>
          <w:bottom w:val="none" w:sz="0" w:space="0" w:color="auto"/>
          <w:right w:val="none" w:sz="0" w:space="0" w:color="auto"/>
        </w:pBdr>
        <w:rPr>
          <w:rFonts w:ascii="ArialUnicodeMS" w:hAnsi="ArialUnicodeMS" w:cs="ArialUnicodeMS"/>
          <w:b/>
          <w:bCs/>
          <w:sz w:val="28"/>
          <w:szCs w:val="28"/>
          <w:lang w:val="zh-TW" w:eastAsia="zh-CN"/>
        </w:rPr>
      </w:pPr>
      <w:r>
        <w:rPr>
          <w:rFonts w:ascii="宋体" w:hAnsi="宋体" w:cs="宋体" w:hint="eastAsia"/>
          <w:sz w:val="28"/>
          <w:szCs w:val="28"/>
          <w:lang w:val="zh-TW" w:eastAsia="zh-CN"/>
        </w:rPr>
        <w:t>四、考级费用</w:t>
      </w:r>
    </w:p>
    <w:p w:rsidR="00530750" w:rsidRDefault="00530750" w:rsidP="00530750">
      <w:pPr>
        <w:pBdr>
          <w:top w:val="none" w:sz="0" w:space="0" w:color="auto"/>
          <w:left w:val="none" w:sz="0" w:space="0" w:color="auto"/>
          <w:bottom w:val="none" w:sz="0" w:space="0" w:color="auto"/>
          <w:right w:val="none" w:sz="0" w:space="0" w:color="auto"/>
        </w:pBdr>
        <w:spacing w:line="380" w:lineRule="exact"/>
        <w:rPr>
          <w:rFonts w:ascii="黑体" w:eastAsia="黑体" w:hAnsi="黑体" w:cs="黑体"/>
          <w:b/>
          <w:bCs/>
          <w:lang w:val="zh-TW" w:eastAsia="zh-CN"/>
        </w:rPr>
      </w:pPr>
      <w:r>
        <w:rPr>
          <w:rFonts w:ascii="宋体" w:hAnsi="宋体" w:cs="宋体" w:hint="eastAsia"/>
          <w:sz w:val="28"/>
          <w:szCs w:val="28"/>
          <w:lang w:val="zh-TW" w:eastAsia="zh-CN"/>
        </w:rPr>
        <w:t>考级费（含证书费）</w:t>
      </w:r>
      <w:r>
        <w:rPr>
          <w:sz w:val="28"/>
          <w:szCs w:val="28"/>
          <w:lang w:val="zh-TW" w:eastAsia="zh-CN"/>
        </w:rPr>
        <w:t xml:space="preserve"> </w:t>
      </w:r>
      <w:r>
        <w:rPr>
          <w:rFonts w:ascii="宋体" w:hAnsi="宋体" w:cs="宋体" w:hint="eastAsia"/>
          <w:sz w:val="28"/>
          <w:szCs w:val="28"/>
          <w:lang w:val="zh-TW" w:eastAsia="zh-CN"/>
        </w:rPr>
        <w:t>：</w:t>
      </w:r>
      <w:r>
        <w:rPr>
          <w:rFonts w:ascii="黑体" w:eastAsia="黑体" w:hAnsi="黑体" w:cs="黑体" w:hint="eastAsia"/>
          <w:b/>
          <w:bCs/>
          <w:lang w:val="zh-TW" w:eastAsia="zh-CN"/>
        </w:rPr>
        <w:t>舞蹈考级收费标准</w:t>
      </w:r>
      <w:r>
        <w:rPr>
          <w:rFonts w:ascii="黑体" w:eastAsia="黑体" w:hAnsi="黑体" w:cs="黑体" w:hint="eastAsia"/>
          <w:lang w:val="zh-TW" w:eastAsia="zh-CN"/>
        </w:rPr>
        <w:t>：</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00"/>
      </w:tblPr>
      <w:tblGrid>
        <w:gridCol w:w="1536"/>
        <w:gridCol w:w="1536"/>
        <w:gridCol w:w="1620"/>
        <w:gridCol w:w="2160"/>
        <w:gridCol w:w="1440"/>
      </w:tblGrid>
      <w:tr w:rsidR="00530750" w:rsidTr="007064BB">
        <w:trPr>
          <w:trHeight w:val="396"/>
          <w:jc w:val="center"/>
        </w:trPr>
        <w:tc>
          <w:tcPr>
            <w:tcW w:w="1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30750" w:rsidRDefault="00530750" w:rsidP="007064BB">
            <w:pPr>
              <w:pBdr>
                <w:top w:val="none" w:sz="0" w:space="0" w:color="auto"/>
                <w:left w:val="none" w:sz="0" w:space="0" w:color="auto"/>
                <w:bottom w:val="none" w:sz="0" w:space="0" w:color="auto"/>
                <w:right w:val="none" w:sz="0" w:space="0" w:color="auto"/>
              </w:pBdr>
              <w:spacing w:line="380" w:lineRule="exact"/>
              <w:jc w:val="center"/>
            </w:pPr>
            <w:r>
              <w:rPr>
                <w:rFonts w:ascii="黑体" w:eastAsia="黑体" w:hAnsi="黑体" w:cs="黑体" w:hint="eastAsia"/>
                <w:lang w:val="zh-TW"/>
              </w:rPr>
              <w:t>地区</w:t>
            </w:r>
          </w:p>
        </w:tc>
        <w:tc>
          <w:tcPr>
            <w:tcW w:w="1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30750" w:rsidRDefault="00530750" w:rsidP="007064BB">
            <w:pPr>
              <w:pBdr>
                <w:top w:val="none" w:sz="0" w:space="0" w:color="auto"/>
                <w:left w:val="none" w:sz="0" w:space="0" w:color="auto"/>
                <w:bottom w:val="none" w:sz="0" w:space="0" w:color="auto"/>
                <w:right w:val="none" w:sz="0" w:space="0" w:color="auto"/>
              </w:pBdr>
              <w:spacing w:line="380" w:lineRule="exact"/>
              <w:jc w:val="center"/>
            </w:pPr>
            <w:r>
              <w:rPr>
                <w:rFonts w:ascii="黑体" w:eastAsia="黑体" w:hAnsi="黑体" w:cs="黑体" w:hint="eastAsia"/>
                <w:lang w:val="zh-TW"/>
              </w:rPr>
              <w:t>一</w:t>
            </w:r>
            <w:r>
              <w:t>~</w:t>
            </w:r>
            <w:r>
              <w:rPr>
                <w:rFonts w:ascii="黑体" w:eastAsia="黑体" w:hAnsi="黑体" w:cs="黑体" w:hint="eastAsia"/>
                <w:lang w:val="zh-TW"/>
              </w:rPr>
              <w:t>三级</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30750" w:rsidRDefault="00530750" w:rsidP="007064BB">
            <w:pPr>
              <w:pBdr>
                <w:top w:val="none" w:sz="0" w:space="0" w:color="auto"/>
                <w:left w:val="none" w:sz="0" w:space="0" w:color="auto"/>
                <w:bottom w:val="none" w:sz="0" w:space="0" w:color="auto"/>
                <w:right w:val="none" w:sz="0" w:space="0" w:color="auto"/>
              </w:pBdr>
              <w:spacing w:line="380" w:lineRule="exact"/>
              <w:jc w:val="center"/>
            </w:pPr>
            <w:r>
              <w:rPr>
                <w:rFonts w:ascii="黑体" w:eastAsia="黑体" w:hAnsi="黑体" w:cs="黑体" w:hint="eastAsia"/>
                <w:lang w:val="zh-TW"/>
              </w:rPr>
              <w:t>四</w:t>
            </w:r>
            <w:r>
              <w:t>~</w:t>
            </w:r>
            <w:r>
              <w:rPr>
                <w:rFonts w:ascii="黑体" w:eastAsia="黑体" w:hAnsi="黑体" w:cs="黑体" w:hint="eastAsia"/>
                <w:lang w:val="zh-TW"/>
              </w:rPr>
              <w:t>五级</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30750" w:rsidRDefault="00530750" w:rsidP="007064BB">
            <w:pPr>
              <w:pBdr>
                <w:top w:val="none" w:sz="0" w:space="0" w:color="auto"/>
                <w:left w:val="none" w:sz="0" w:space="0" w:color="auto"/>
                <w:bottom w:val="none" w:sz="0" w:space="0" w:color="auto"/>
                <w:right w:val="none" w:sz="0" w:space="0" w:color="auto"/>
              </w:pBdr>
              <w:spacing w:line="380" w:lineRule="exact"/>
              <w:jc w:val="center"/>
            </w:pPr>
            <w:r>
              <w:rPr>
                <w:rFonts w:ascii="黑体" w:eastAsia="黑体" w:hAnsi="黑体" w:cs="黑体" w:hint="eastAsia"/>
                <w:lang w:val="zh-TW"/>
              </w:rPr>
              <w:t>六</w:t>
            </w:r>
            <w:r>
              <w:t>~</w:t>
            </w:r>
            <w:r>
              <w:rPr>
                <w:rFonts w:ascii="黑体" w:eastAsia="黑体" w:hAnsi="黑体" w:cs="黑体" w:hint="eastAsia"/>
                <w:lang w:val="zh-TW"/>
              </w:rPr>
              <w:t>八级</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30750" w:rsidRDefault="00530750" w:rsidP="007064BB">
            <w:pPr>
              <w:pBdr>
                <w:top w:val="none" w:sz="0" w:space="0" w:color="auto"/>
                <w:left w:val="none" w:sz="0" w:space="0" w:color="auto"/>
                <w:bottom w:val="none" w:sz="0" w:space="0" w:color="auto"/>
                <w:right w:val="none" w:sz="0" w:space="0" w:color="auto"/>
              </w:pBdr>
              <w:spacing w:line="380" w:lineRule="exact"/>
            </w:pPr>
            <w:r>
              <w:rPr>
                <w:rFonts w:ascii="黑体" w:eastAsia="黑体" w:hAnsi="黑体" w:cs="黑体" w:hint="eastAsia"/>
                <w:lang w:val="zh-TW"/>
              </w:rPr>
              <w:t>九</w:t>
            </w:r>
            <w:r>
              <w:t>~</w:t>
            </w:r>
            <w:r>
              <w:rPr>
                <w:rFonts w:ascii="黑体" w:eastAsia="黑体" w:hAnsi="黑体" w:cs="黑体" w:hint="eastAsia"/>
                <w:lang w:val="zh-TW"/>
              </w:rPr>
              <w:t>十级</w:t>
            </w:r>
          </w:p>
        </w:tc>
      </w:tr>
      <w:tr w:rsidR="00530750" w:rsidTr="007064BB">
        <w:trPr>
          <w:trHeight w:val="396"/>
          <w:jc w:val="center"/>
        </w:trPr>
        <w:tc>
          <w:tcPr>
            <w:tcW w:w="1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30750" w:rsidRDefault="00530750" w:rsidP="007064BB">
            <w:pPr>
              <w:pBdr>
                <w:top w:val="none" w:sz="0" w:space="0" w:color="auto"/>
                <w:left w:val="none" w:sz="0" w:space="0" w:color="auto"/>
                <w:bottom w:val="none" w:sz="0" w:space="0" w:color="auto"/>
                <w:right w:val="none" w:sz="0" w:space="0" w:color="auto"/>
              </w:pBdr>
              <w:spacing w:line="380" w:lineRule="exact"/>
              <w:jc w:val="center"/>
            </w:pPr>
            <w:r>
              <w:rPr>
                <w:rFonts w:ascii="宋体" w:hAnsi="宋体" w:cs="宋体" w:hint="eastAsia"/>
                <w:lang w:val="zh-TW"/>
              </w:rPr>
              <w:t>南京考区</w:t>
            </w:r>
          </w:p>
        </w:tc>
        <w:tc>
          <w:tcPr>
            <w:tcW w:w="1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30750" w:rsidRDefault="00530750" w:rsidP="007064BB">
            <w:pPr>
              <w:pBdr>
                <w:top w:val="none" w:sz="0" w:space="0" w:color="auto"/>
                <w:left w:val="none" w:sz="0" w:space="0" w:color="auto"/>
                <w:bottom w:val="none" w:sz="0" w:space="0" w:color="auto"/>
                <w:right w:val="none" w:sz="0" w:space="0" w:color="auto"/>
              </w:pBdr>
              <w:spacing w:line="380" w:lineRule="exact"/>
              <w:jc w:val="center"/>
            </w:pPr>
            <w:r>
              <w:t>140</w:t>
            </w:r>
            <w:r>
              <w:rPr>
                <w:rFonts w:hint="eastAsia"/>
                <w:lang w:eastAsia="zh-CN"/>
              </w:rPr>
              <w:t>元</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30750" w:rsidRDefault="00530750" w:rsidP="007064BB">
            <w:pPr>
              <w:pBdr>
                <w:top w:val="none" w:sz="0" w:space="0" w:color="auto"/>
                <w:left w:val="none" w:sz="0" w:space="0" w:color="auto"/>
                <w:bottom w:val="none" w:sz="0" w:space="0" w:color="auto"/>
                <w:right w:val="none" w:sz="0" w:space="0" w:color="auto"/>
              </w:pBdr>
              <w:spacing w:line="380" w:lineRule="exact"/>
              <w:jc w:val="center"/>
            </w:pPr>
            <w:r>
              <w:t>160</w:t>
            </w:r>
            <w:r>
              <w:rPr>
                <w:rFonts w:hint="eastAsia"/>
                <w:lang w:eastAsia="zh-CN"/>
              </w:rPr>
              <w:t>元</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30750" w:rsidRDefault="00530750" w:rsidP="007064BB">
            <w:pPr>
              <w:pBdr>
                <w:top w:val="none" w:sz="0" w:space="0" w:color="auto"/>
                <w:left w:val="none" w:sz="0" w:space="0" w:color="auto"/>
                <w:bottom w:val="none" w:sz="0" w:space="0" w:color="auto"/>
                <w:right w:val="none" w:sz="0" w:space="0" w:color="auto"/>
              </w:pBdr>
              <w:spacing w:line="380" w:lineRule="exact"/>
              <w:jc w:val="center"/>
            </w:pPr>
            <w:r>
              <w:t>210</w:t>
            </w:r>
            <w:r>
              <w:rPr>
                <w:rFonts w:hint="eastAsia"/>
                <w:lang w:eastAsia="zh-CN"/>
              </w:rPr>
              <w:t>元</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30750" w:rsidRDefault="00530750" w:rsidP="007064BB">
            <w:pPr>
              <w:pBdr>
                <w:top w:val="none" w:sz="0" w:space="0" w:color="auto"/>
                <w:left w:val="none" w:sz="0" w:space="0" w:color="auto"/>
                <w:bottom w:val="none" w:sz="0" w:space="0" w:color="auto"/>
                <w:right w:val="none" w:sz="0" w:space="0" w:color="auto"/>
              </w:pBdr>
              <w:spacing w:line="380" w:lineRule="exact"/>
            </w:pPr>
            <w:r>
              <w:t>260</w:t>
            </w:r>
            <w:r>
              <w:rPr>
                <w:rFonts w:hint="eastAsia"/>
                <w:lang w:eastAsia="zh-CN"/>
              </w:rPr>
              <w:t>元</w:t>
            </w:r>
          </w:p>
        </w:tc>
      </w:tr>
      <w:tr w:rsidR="00530750" w:rsidTr="007064BB">
        <w:trPr>
          <w:trHeight w:val="396"/>
          <w:jc w:val="center"/>
        </w:trPr>
        <w:tc>
          <w:tcPr>
            <w:tcW w:w="1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30750" w:rsidRDefault="00530750" w:rsidP="007064BB">
            <w:pPr>
              <w:pBdr>
                <w:top w:val="none" w:sz="0" w:space="0" w:color="auto"/>
                <w:left w:val="none" w:sz="0" w:space="0" w:color="auto"/>
                <w:bottom w:val="none" w:sz="0" w:space="0" w:color="auto"/>
                <w:right w:val="none" w:sz="0" w:space="0" w:color="auto"/>
              </w:pBdr>
              <w:spacing w:line="380" w:lineRule="exact"/>
              <w:jc w:val="center"/>
            </w:pPr>
            <w:r>
              <w:rPr>
                <w:rFonts w:ascii="宋体" w:hAnsi="宋体" w:cs="宋体" w:hint="eastAsia"/>
                <w:lang w:val="zh-TW"/>
              </w:rPr>
              <w:t>外地考区</w:t>
            </w:r>
          </w:p>
        </w:tc>
        <w:tc>
          <w:tcPr>
            <w:tcW w:w="1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30750" w:rsidRDefault="00530750" w:rsidP="007064BB">
            <w:pPr>
              <w:pBdr>
                <w:top w:val="none" w:sz="0" w:space="0" w:color="auto"/>
                <w:left w:val="none" w:sz="0" w:space="0" w:color="auto"/>
                <w:bottom w:val="none" w:sz="0" w:space="0" w:color="auto"/>
                <w:right w:val="none" w:sz="0" w:space="0" w:color="auto"/>
              </w:pBdr>
              <w:spacing w:line="380" w:lineRule="exact"/>
              <w:jc w:val="center"/>
            </w:pPr>
            <w:r>
              <w:t>170</w:t>
            </w:r>
            <w:r>
              <w:rPr>
                <w:rFonts w:ascii="宋体" w:hAnsi="宋体" w:cs="宋体" w:hint="eastAsia"/>
                <w:lang w:val="zh-TW"/>
              </w:rPr>
              <w:t>元</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30750" w:rsidRDefault="00530750" w:rsidP="007064BB">
            <w:pPr>
              <w:pBdr>
                <w:top w:val="none" w:sz="0" w:space="0" w:color="auto"/>
                <w:left w:val="none" w:sz="0" w:space="0" w:color="auto"/>
                <w:bottom w:val="none" w:sz="0" w:space="0" w:color="auto"/>
                <w:right w:val="none" w:sz="0" w:space="0" w:color="auto"/>
              </w:pBdr>
              <w:spacing w:line="380" w:lineRule="exact"/>
              <w:jc w:val="center"/>
            </w:pPr>
            <w:r>
              <w:t>190</w:t>
            </w:r>
            <w:r>
              <w:rPr>
                <w:rFonts w:ascii="宋体" w:hAnsi="宋体" w:cs="宋体" w:hint="eastAsia"/>
                <w:lang w:val="zh-TW"/>
              </w:rPr>
              <w:t>元</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30750" w:rsidRDefault="00530750" w:rsidP="007064BB">
            <w:pPr>
              <w:pBdr>
                <w:top w:val="none" w:sz="0" w:space="0" w:color="auto"/>
                <w:left w:val="none" w:sz="0" w:space="0" w:color="auto"/>
                <w:bottom w:val="none" w:sz="0" w:space="0" w:color="auto"/>
                <w:right w:val="none" w:sz="0" w:space="0" w:color="auto"/>
              </w:pBdr>
              <w:spacing w:line="380" w:lineRule="exact"/>
              <w:jc w:val="center"/>
            </w:pPr>
            <w:r>
              <w:t>240</w:t>
            </w:r>
            <w:r>
              <w:rPr>
                <w:rFonts w:ascii="宋体" w:hAnsi="宋体" w:cs="宋体" w:hint="eastAsia"/>
                <w:lang w:val="zh-TW"/>
              </w:rPr>
              <w:t>元</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30750" w:rsidRDefault="00530750" w:rsidP="007064BB">
            <w:pPr>
              <w:pBdr>
                <w:top w:val="none" w:sz="0" w:space="0" w:color="auto"/>
                <w:left w:val="none" w:sz="0" w:space="0" w:color="auto"/>
                <w:bottom w:val="none" w:sz="0" w:space="0" w:color="auto"/>
                <w:right w:val="none" w:sz="0" w:space="0" w:color="auto"/>
              </w:pBdr>
              <w:spacing w:line="380" w:lineRule="exact"/>
            </w:pPr>
            <w:r>
              <w:t>290</w:t>
            </w:r>
            <w:r>
              <w:rPr>
                <w:rFonts w:ascii="宋体" w:hAnsi="宋体" w:cs="宋体" w:hint="eastAsia"/>
                <w:lang w:val="zh-TW"/>
              </w:rPr>
              <w:t>元</w:t>
            </w:r>
          </w:p>
        </w:tc>
      </w:tr>
    </w:tbl>
    <w:p w:rsidR="00530750" w:rsidRDefault="00530750" w:rsidP="00530750">
      <w:pPr>
        <w:pBdr>
          <w:top w:val="none" w:sz="0" w:space="0" w:color="auto"/>
          <w:left w:val="none" w:sz="0" w:space="0" w:color="auto"/>
          <w:bottom w:val="none" w:sz="0" w:space="0" w:color="auto"/>
          <w:right w:val="none" w:sz="0" w:space="0" w:color="auto"/>
        </w:pBdr>
        <w:jc w:val="center"/>
        <w:rPr>
          <w:rFonts w:ascii="黑体" w:eastAsia="黑体" w:hAnsi="黑体" w:cs="黑体"/>
          <w:b/>
          <w:bCs/>
          <w:lang w:val="zh-TW"/>
        </w:rPr>
      </w:pPr>
    </w:p>
    <w:p w:rsidR="00530750" w:rsidRDefault="00530750" w:rsidP="00530750">
      <w:pPr>
        <w:pBdr>
          <w:top w:val="none" w:sz="0" w:space="0" w:color="auto"/>
          <w:left w:val="none" w:sz="0" w:space="0" w:color="auto"/>
          <w:bottom w:val="none" w:sz="0" w:space="0" w:color="auto"/>
          <w:right w:val="none" w:sz="0" w:space="0" w:color="auto"/>
        </w:pBdr>
        <w:rPr>
          <w:rFonts w:ascii="ArialUnicodeMS" w:hAnsi="ArialUnicodeMS" w:cs="ArialUnicodeMS"/>
          <w:b/>
          <w:bCs/>
          <w:sz w:val="28"/>
          <w:szCs w:val="28"/>
        </w:rPr>
      </w:pPr>
    </w:p>
    <w:p w:rsidR="00530750" w:rsidRDefault="00530750" w:rsidP="00530750">
      <w:pPr>
        <w:pStyle w:val="a9"/>
        <w:numPr>
          <w:ilvl w:val="0"/>
          <w:numId w:val="1"/>
        </w:numPr>
        <w:pBdr>
          <w:top w:val="none" w:sz="0" w:space="0" w:color="auto"/>
          <w:left w:val="none" w:sz="0" w:space="0" w:color="auto"/>
          <w:bottom w:val="none" w:sz="0" w:space="0" w:color="auto"/>
          <w:right w:val="none" w:sz="0" w:space="0" w:color="auto"/>
        </w:pBdr>
        <w:spacing w:line="360" w:lineRule="auto"/>
        <w:ind w:firstLine="420"/>
        <w:rPr>
          <w:kern w:val="2"/>
          <w:sz w:val="28"/>
          <w:szCs w:val="28"/>
          <w:lang w:val="zh-TW"/>
        </w:rPr>
      </w:pPr>
      <w:r>
        <w:rPr>
          <w:rFonts w:hint="eastAsia"/>
          <w:kern w:val="2"/>
          <w:sz w:val="28"/>
          <w:szCs w:val="28"/>
          <w:lang w:val="zh-TW"/>
        </w:rPr>
        <w:t>考级报名</w:t>
      </w:r>
      <w:r>
        <w:rPr>
          <w:rFonts w:ascii="Arial Unicode MS" w:hAnsi="Arial Unicode MS" w:cs="Arial Unicode MS"/>
          <w:kern w:val="2"/>
          <w:sz w:val="28"/>
          <w:szCs w:val="28"/>
          <w:lang w:val="zh-TW"/>
        </w:rPr>
        <w:br/>
      </w:r>
      <w:r>
        <w:rPr>
          <w:rFonts w:ascii="Arial Unicode MS" w:hAnsi="Arial Unicode MS" w:cs="Arial Unicode MS"/>
          <w:kern w:val="2"/>
          <w:sz w:val="28"/>
          <w:szCs w:val="28"/>
        </w:rPr>
        <w:t>1</w:t>
      </w:r>
      <w:r>
        <w:rPr>
          <w:rFonts w:hint="eastAsia"/>
          <w:kern w:val="2"/>
          <w:sz w:val="28"/>
          <w:szCs w:val="28"/>
          <w:lang w:val="zh-TW"/>
        </w:rPr>
        <w:t>、</w:t>
      </w:r>
      <w:r>
        <w:rPr>
          <w:rFonts w:hint="eastAsia"/>
          <w:kern w:val="2"/>
          <w:sz w:val="28"/>
          <w:szCs w:val="28"/>
          <w:lang w:eastAsia="zh-CN"/>
        </w:rPr>
        <w:t>报名时间：省内各考点报名时间5月20日起，截止时间由各考点根据考试时间自行确定。报名截止后若无特殊情况原则上不办补报手续。</w:t>
      </w:r>
      <w:r>
        <w:rPr>
          <w:rFonts w:ascii="Arial Unicode MS" w:hAnsi="Arial Unicode MS" w:cs="Arial Unicode MS"/>
          <w:kern w:val="2"/>
          <w:sz w:val="28"/>
          <w:szCs w:val="28"/>
        </w:rPr>
        <w:br/>
        <w:t>2</w:t>
      </w:r>
      <w:r>
        <w:rPr>
          <w:rFonts w:hint="eastAsia"/>
          <w:kern w:val="2"/>
          <w:sz w:val="28"/>
          <w:szCs w:val="28"/>
          <w:lang w:val="zh-TW"/>
        </w:rPr>
        <w:t>、</w:t>
      </w:r>
      <w:r>
        <w:rPr>
          <w:rFonts w:hint="eastAsia"/>
          <w:kern w:val="2"/>
          <w:sz w:val="28"/>
          <w:szCs w:val="28"/>
          <w:lang w:eastAsia="zh-CN"/>
        </w:rPr>
        <w:t>报名</w:t>
      </w:r>
      <w:r>
        <w:rPr>
          <w:rFonts w:hint="eastAsia"/>
          <w:kern w:val="2"/>
          <w:sz w:val="28"/>
          <w:szCs w:val="28"/>
          <w:lang w:val="zh-TW"/>
        </w:rPr>
        <w:t>对象：考生年龄不限，在校学生及社会各界</w:t>
      </w:r>
      <w:r>
        <w:rPr>
          <w:rFonts w:hint="eastAsia"/>
          <w:kern w:val="2"/>
          <w:sz w:val="28"/>
          <w:szCs w:val="28"/>
          <w:lang w:val="zh-TW" w:eastAsia="zh-CN"/>
        </w:rPr>
        <w:t>舞蹈</w:t>
      </w:r>
      <w:r>
        <w:rPr>
          <w:rFonts w:hint="eastAsia"/>
          <w:kern w:val="2"/>
          <w:sz w:val="28"/>
          <w:szCs w:val="28"/>
          <w:lang w:val="zh-TW"/>
        </w:rPr>
        <w:t>爱好者均可在各考点就近报名应试。</w:t>
      </w:r>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rFonts w:ascii="ArialUnicodeMS" w:hAnsi="ArialUnicodeMS" w:cs="ArialUnicodeMS"/>
          <w:kern w:val="2"/>
          <w:sz w:val="28"/>
          <w:szCs w:val="28"/>
        </w:rPr>
      </w:pPr>
      <w:r>
        <w:rPr>
          <w:rFonts w:ascii="Arial Unicode MS" w:hAnsi="Arial Unicode MS" w:cs="Arial Unicode MS" w:hint="eastAsia"/>
          <w:kern w:val="2"/>
          <w:sz w:val="28"/>
          <w:szCs w:val="28"/>
          <w:lang w:eastAsia="zh-CN"/>
        </w:rPr>
        <w:t>3</w:t>
      </w:r>
      <w:r>
        <w:rPr>
          <w:rFonts w:ascii="Arial Unicode MS" w:hAnsi="Arial Unicode MS" w:cs="Arial Unicode MS" w:hint="eastAsia"/>
          <w:kern w:val="2"/>
          <w:sz w:val="28"/>
          <w:szCs w:val="28"/>
          <w:lang w:val="zh-TW"/>
        </w:rPr>
        <w:t>、</w:t>
      </w:r>
      <w:r>
        <w:rPr>
          <w:rFonts w:hint="eastAsia"/>
          <w:kern w:val="2"/>
          <w:sz w:val="28"/>
          <w:szCs w:val="28"/>
          <w:lang w:val="zh-TW"/>
        </w:rPr>
        <w:t>手续：报名者须交一寸免冠证件照三张，详细填写考级报名登记表，要求字迹工整，内容无误，交费并领取准考证。</w:t>
      </w:r>
      <w:r>
        <w:rPr>
          <w:rFonts w:ascii="Arial Unicode MS" w:hAnsi="Arial Unicode MS" w:cs="Arial Unicode MS"/>
          <w:kern w:val="2"/>
          <w:sz w:val="28"/>
          <w:szCs w:val="28"/>
          <w:lang w:val="zh-TW"/>
        </w:rPr>
        <w:br/>
      </w:r>
      <w:r>
        <w:rPr>
          <w:rFonts w:ascii="Arial Unicode MS" w:hAnsi="Arial Unicode MS" w:cs="Arial Unicode MS" w:hint="eastAsia"/>
          <w:kern w:val="2"/>
          <w:sz w:val="28"/>
          <w:szCs w:val="28"/>
          <w:lang w:eastAsia="zh-CN"/>
        </w:rPr>
        <w:t>4</w:t>
      </w:r>
      <w:r>
        <w:rPr>
          <w:rFonts w:hint="eastAsia"/>
          <w:kern w:val="2"/>
          <w:sz w:val="28"/>
          <w:szCs w:val="28"/>
          <w:lang w:val="zh-TW"/>
        </w:rPr>
        <w:t>、</w:t>
      </w:r>
      <w:r>
        <w:rPr>
          <w:rFonts w:hint="eastAsia"/>
          <w:kern w:val="2"/>
          <w:sz w:val="28"/>
          <w:szCs w:val="28"/>
          <w:lang w:eastAsia="zh-CN"/>
        </w:rPr>
        <w:t>要求：</w:t>
      </w:r>
      <w:r>
        <w:rPr>
          <w:rFonts w:hint="eastAsia"/>
          <w:kern w:val="2"/>
          <w:sz w:val="28"/>
          <w:szCs w:val="28"/>
          <w:lang w:val="zh-TW"/>
        </w:rPr>
        <w:t>报名者应持上次考级证书验证报名（没有证书者，以身份证</w:t>
      </w:r>
      <w:r>
        <w:rPr>
          <w:rFonts w:hint="eastAsia"/>
          <w:kern w:val="2"/>
          <w:sz w:val="28"/>
          <w:szCs w:val="28"/>
          <w:lang w:eastAsia="zh-CN"/>
        </w:rPr>
        <w:t>或户口本</w:t>
      </w:r>
      <w:r>
        <w:rPr>
          <w:rFonts w:hint="eastAsia"/>
          <w:kern w:val="2"/>
          <w:sz w:val="28"/>
          <w:szCs w:val="28"/>
          <w:lang w:val="zh-TW"/>
        </w:rPr>
        <w:t>报名）。首次报名考生在报名前仔细衡量，按自己的实际水平报考相应级别，初报不得越3级，一旦办理好报名手续将不再</w:t>
      </w:r>
      <w:r>
        <w:rPr>
          <w:rFonts w:hint="eastAsia"/>
          <w:kern w:val="2"/>
          <w:sz w:val="28"/>
          <w:szCs w:val="28"/>
          <w:lang w:val="zh-TW"/>
        </w:rPr>
        <w:lastRenderedPageBreak/>
        <w:t>办理换级或退费手续。</w:t>
      </w:r>
      <w:r>
        <w:rPr>
          <w:rFonts w:ascii="Arial Unicode MS" w:hAnsi="Arial Unicode MS" w:cs="Arial Unicode MS"/>
          <w:kern w:val="2"/>
          <w:sz w:val="28"/>
          <w:szCs w:val="28"/>
        </w:rPr>
        <w:br/>
      </w:r>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rFonts w:ascii="ArialUnicodeMS" w:hAnsi="ArialUnicodeMS" w:cs="ArialUnicodeMS"/>
          <w:kern w:val="2"/>
          <w:sz w:val="28"/>
          <w:szCs w:val="28"/>
          <w:lang w:eastAsia="zh-CN"/>
        </w:rPr>
      </w:pPr>
      <w:r>
        <w:rPr>
          <w:rFonts w:hint="eastAsia"/>
          <w:kern w:val="2"/>
          <w:sz w:val="28"/>
          <w:szCs w:val="28"/>
          <w:lang w:val="zh-TW"/>
        </w:rPr>
        <w:t>六、考试</w:t>
      </w:r>
      <w:r>
        <w:rPr>
          <w:rFonts w:ascii="Arial Unicode MS" w:hAnsi="Arial Unicode MS" w:cs="Arial Unicode MS"/>
          <w:kern w:val="2"/>
          <w:sz w:val="28"/>
          <w:szCs w:val="28"/>
        </w:rPr>
        <w:br/>
        <w:t>1</w:t>
      </w:r>
      <w:r>
        <w:rPr>
          <w:rFonts w:hint="eastAsia"/>
          <w:kern w:val="2"/>
          <w:sz w:val="28"/>
          <w:szCs w:val="28"/>
          <w:lang w:val="zh-TW"/>
        </w:rPr>
        <w:t>、考试时间：</w:t>
      </w:r>
      <w:r w:rsidRPr="00D80191">
        <w:rPr>
          <w:rFonts w:hint="eastAsia"/>
          <w:kern w:val="2"/>
          <w:sz w:val="28"/>
          <w:szCs w:val="28"/>
          <w:lang w:val="zh-TW"/>
        </w:rPr>
        <w:t>由考生报名的考点提前通知</w:t>
      </w:r>
      <w:r>
        <w:rPr>
          <w:rFonts w:ascii="Arial Unicode MS" w:hAnsi="Arial Unicode MS" w:cs="Arial Unicode MS"/>
          <w:kern w:val="2"/>
          <w:sz w:val="28"/>
          <w:szCs w:val="28"/>
          <w:lang w:val="zh-TW"/>
        </w:rPr>
        <w:br/>
      </w:r>
      <w:r>
        <w:rPr>
          <w:rFonts w:ascii="Arial Unicode MS" w:hAnsi="Arial Unicode MS" w:cs="Arial Unicode MS"/>
          <w:kern w:val="2"/>
          <w:sz w:val="28"/>
          <w:szCs w:val="28"/>
        </w:rPr>
        <w:t>2</w:t>
      </w:r>
      <w:r>
        <w:rPr>
          <w:rFonts w:hint="eastAsia"/>
          <w:kern w:val="2"/>
          <w:sz w:val="28"/>
          <w:szCs w:val="28"/>
          <w:lang w:val="zh-TW"/>
        </w:rPr>
        <w:t>、考试材料：</w:t>
      </w:r>
      <w:r>
        <w:rPr>
          <w:rFonts w:hint="eastAsia"/>
          <w:kern w:val="2"/>
          <w:sz w:val="28"/>
          <w:szCs w:val="28"/>
          <w:lang w:eastAsia="zh-CN"/>
        </w:rPr>
        <w:t>考试服装统一，</w:t>
      </w:r>
      <w:r>
        <w:rPr>
          <w:rFonts w:hint="eastAsia"/>
          <w:kern w:val="2"/>
          <w:sz w:val="28"/>
          <w:szCs w:val="28"/>
          <w:lang w:val="zh-TW"/>
        </w:rPr>
        <w:t>工具材料一律自备。</w:t>
      </w:r>
      <w:r>
        <w:rPr>
          <w:rFonts w:ascii="Arial Unicode MS" w:hAnsi="Arial Unicode MS" w:cs="Arial Unicode MS"/>
          <w:kern w:val="2"/>
          <w:sz w:val="28"/>
          <w:szCs w:val="28"/>
          <w:lang w:val="zh-TW"/>
        </w:rPr>
        <w:br/>
      </w:r>
      <w:r>
        <w:rPr>
          <w:rFonts w:ascii="Arial Unicode MS" w:hAnsi="Arial Unicode MS" w:cs="Arial Unicode MS"/>
          <w:kern w:val="2"/>
          <w:sz w:val="28"/>
          <w:szCs w:val="28"/>
        </w:rPr>
        <w:t>3</w:t>
      </w:r>
      <w:r>
        <w:rPr>
          <w:rFonts w:hint="eastAsia"/>
          <w:kern w:val="2"/>
          <w:sz w:val="28"/>
          <w:szCs w:val="28"/>
          <w:lang w:val="zh-TW"/>
        </w:rPr>
        <w:t>、评审：由我院派出考官考核、评审。</w:t>
      </w:r>
      <w:r>
        <w:rPr>
          <w:rFonts w:ascii="Arial Unicode MS" w:hAnsi="Arial Unicode MS" w:cs="Arial Unicode MS"/>
          <w:kern w:val="2"/>
          <w:sz w:val="28"/>
          <w:szCs w:val="28"/>
          <w:lang w:val="zh-TW"/>
        </w:rPr>
        <w:br/>
      </w:r>
      <w:r>
        <w:rPr>
          <w:rFonts w:ascii="Arial Unicode MS" w:hAnsi="Arial Unicode MS" w:cs="Arial Unicode MS"/>
          <w:kern w:val="2"/>
          <w:sz w:val="28"/>
          <w:szCs w:val="28"/>
        </w:rPr>
        <w:t>4</w:t>
      </w:r>
      <w:r>
        <w:rPr>
          <w:rFonts w:hint="eastAsia"/>
          <w:kern w:val="2"/>
          <w:sz w:val="28"/>
          <w:szCs w:val="28"/>
          <w:lang w:val="zh-TW"/>
        </w:rPr>
        <w:t>、</w:t>
      </w:r>
      <w:r>
        <w:rPr>
          <w:rFonts w:hint="eastAsia"/>
          <w:kern w:val="2"/>
          <w:sz w:val="28"/>
          <w:szCs w:val="28"/>
          <w:lang w:eastAsia="zh-CN"/>
        </w:rPr>
        <w:t>评分：考级成绩分“优秀”、“良好”、“合格”、“不合格”四档。</w:t>
      </w:r>
      <w:r>
        <w:rPr>
          <w:rFonts w:ascii="Arial Unicode MS" w:hAnsi="Arial Unicode MS" w:cs="Arial Unicode MS"/>
          <w:kern w:val="2"/>
          <w:sz w:val="28"/>
          <w:szCs w:val="28"/>
        </w:rPr>
        <w:t>5</w:t>
      </w:r>
      <w:r>
        <w:rPr>
          <w:rFonts w:hint="eastAsia"/>
          <w:kern w:val="2"/>
          <w:sz w:val="28"/>
          <w:szCs w:val="28"/>
          <w:lang w:val="zh-TW"/>
        </w:rPr>
        <w:t>、要求：考生务必带好准考证，提前到指定地点休息、候考，听从现场工作人员的安排，如考生未能按规定时间准时赴考则作弃考论处。</w:t>
      </w:r>
      <w:r>
        <w:rPr>
          <w:rFonts w:ascii="Arial Unicode MS" w:hAnsi="Arial Unicode MS" w:cs="Arial Unicode MS"/>
          <w:kern w:val="2"/>
          <w:sz w:val="28"/>
          <w:szCs w:val="28"/>
          <w:lang w:val="zh-TW"/>
        </w:rPr>
        <w:br/>
      </w:r>
      <w:r>
        <w:rPr>
          <w:rFonts w:ascii="Arial Unicode MS" w:hAnsi="Arial Unicode MS" w:cs="Arial Unicode MS"/>
          <w:kern w:val="2"/>
          <w:sz w:val="28"/>
          <w:szCs w:val="28"/>
        </w:rPr>
        <w:t>6</w:t>
      </w:r>
      <w:r>
        <w:rPr>
          <w:rFonts w:hint="eastAsia"/>
          <w:kern w:val="2"/>
          <w:sz w:val="28"/>
          <w:szCs w:val="28"/>
          <w:lang w:val="zh-TW"/>
        </w:rPr>
        <w:t>、考生不得擅自变更考点、考场，否则作无成绩论。</w:t>
      </w:r>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rFonts w:ascii="ArialUnicodeMS" w:hAnsi="ArialUnicodeMS" w:cs="ArialUnicodeMS"/>
          <w:kern w:val="2"/>
          <w:sz w:val="28"/>
          <w:szCs w:val="28"/>
        </w:rPr>
      </w:pPr>
      <w:r>
        <w:rPr>
          <w:rFonts w:hint="eastAsia"/>
          <w:kern w:val="2"/>
          <w:sz w:val="28"/>
          <w:szCs w:val="28"/>
          <w:lang w:val="zh-TW"/>
        </w:rPr>
        <w:t>七、发证</w:t>
      </w:r>
      <w:r>
        <w:rPr>
          <w:rFonts w:ascii="Arial Unicode MS" w:hAnsi="Arial Unicode MS" w:cs="Arial Unicode MS"/>
          <w:kern w:val="2"/>
          <w:sz w:val="28"/>
          <w:szCs w:val="28"/>
        </w:rPr>
        <w:br/>
        <w:t>1</w:t>
      </w:r>
      <w:r>
        <w:rPr>
          <w:rFonts w:hint="eastAsia"/>
          <w:kern w:val="2"/>
          <w:sz w:val="28"/>
          <w:szCs w:val="28"/>
          <w:lang w:val="zh-TW"/>
        </w:rPr>
        <w:t>、各市考点考生在</w:t>
      </w:r>
      <w:r>
        <w:rPr>
          <w:rFonts w:hint="eastAsia"/>
          <w:kern w:val="2"/>
          <w:sz w:val="28"/>
          <w:szCs w:val="28"/>
          <w:lang w:val="zh-TW" w:eastAsia="zh-CN"/>
        </w:rPr>
        <w:t>30</w:t>
      </w:r>
      <w:r>
        <w:rPr>
          <w:rFonts w:hint="eastAsia"/>
          <w:kern w:val="2"/>
          <w:sz w:val="28"/>
          <w:szCs w:val="28"/>
          <w:lang w:val="zh-TW"/>
        </w:rPr>
        <w:t>天后致电报名点查询成绩。</w:t>
      </w:r>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kern w:val="2"/>
          <w:sz w:val="28"/>
          <w:szCs w:val="28"/>
          <w:lang w:val="zh-TW" w:eastAsia="zh-CN"/>
        </w:rPr>
      </w:pPr>
      <w:r>
        <w:rPr>
          <w:rFonts w:ascii="Arial Unicode MS" w:hAnsi="Arial Unicode MS" w:cs="Arial Unicode MS"/>
          <w:kern w:val="2"/>
          <w:sz w:val="28"/>
          <w:szCs w:val="28"/>
        </w:rPr>
        <w:t>2</w:t>
      </w:r>
      <w:r>
        <w:rPr>
          <w:rFonts w:hint="eastAsia"/>
          <w:kern w:val="2"/>
          <w:sz w:val="28"/>
          <w:szCs w:val="28"/>
          <w:lang w:val="zh-TW"/>
        </w:rPr>
        <w:t>、在全省各考点考级结束</w:t>
      </w:r>
      <w:r>
        <w:rPr>
          <w:rFonts w:hint="eastAsia"/>
          <w:kern w:val="2"/>
          <w:sz w:val="28"/>
          <w:szCs w:val="28"/>
          <w:lang w:val="zh-TW" w:eastAsia="zh-CN"/>
        </w:rPr>
        <w:t>60天</w:t>
      </w:r>
      <w:r>
        <w:rPr>
          <w:rFonts w:hint="eastAsia"/>
          <w:kern w:val="2"/>
          <w:sz w:val="28"/>
          <w:szCs w:val="28"/>
          <w:lang w:val="zh-TW"/>
        </w:rPr>
        <w:t>后开始发放证书，全省各考点考级考生凭准考证去所在考点</w:t>
      </w:r>
      <w:r>
        <w:rPr>
          <w:rFonts w:hint="eastAsia"/>
          <w:kern w:val="2"/>
          <w:sz w:val="28"/>
          <w:szCs w:val="28"/>
          <w:lang w:eastAsia="zh-CN"/>
        </w:rPr>
        <w:t>领取</w:t>
      </w:r>
      <w:r>
        <w:rPr>
          <w:rFonts w:hint="eastAsia"/>
          <w:kern w:val="2"/>
          <w:sz w:val="28"/>
          <w:szCs w:val="28"/>
          <w:lang w:val="zh-TW"/>
        </w:rPr>
        <w:t>。</w:t>
      </w:r>
    </w:p>
    <w:p w:rsidR="00530750" w:rsidRPr="00D80191" w:rsidRDefault="00530750" w:rsidP="00530750">
      <w:pPr>
        <w:pStyle w:val="a9"/>
        <w:pBdr>
          <w:top w:val="none" w:sz="0" w:space="0" w:color="auto"/>
          <w:left w:val="none" w:sz="0" w:space="0" w:color="auto"/>
          <w:bottom w:val="none" w:sz="0" w:space="0" w:color="auto"/>
          <w:right w:val="none" w:sz="0" w:space="0" w:color="auto"/>
        </w:pBdr>
        <w:spacing w:line="360" w:lineRule="auto"/>
        <w:rPr>
          <w:rFonts w:ascii="Arial Unicode MS" w:hAnsi="Arial Unicode MS" w:cs="Arial Unicode MS"/>
          <w:kern w:val="2"/>
          <w:sz w:val="28"/>
          <w:szCs w:val="28"/>
          <w:lang w:eastAsia="zh-CN"/>
        </w:rPr>
      </w:pPr>
      <w:r w:rsidRPr="00D80191">
        <w:rPr>
          <w:rFonts w:ascii="Arial Unicode MS" w:hAnsi="Arial Unicode MS" w:cs="Arial Unicode MS" w:hint="eastAsia"/>
          <w:kern w:val="2"/>
          <w:sz w:val="28"/>
          <w:szCs w:val="28"/>
        </w:rPr>
        <w:t>3</w:t>
      </w:r>
      <w:r w:rsidRPr="00D80191">
        <w:rPr>
          <w:rFonts w:ascii="Arial Unicode MS" w:hAnsi="Arial Unicode MS" w:cs="Arial Unicode MS" w:hint="eastAsia"/>
          <w:kern w:val="2"/>
          <w:sz w:val="28"/>
          <w:szCs w:val="28"/>
        </w:rPr>
        <w:t>、</w:t>
      </w:r>
      <w:r>
        <w:rPr>
          <w:rFonts w:ascii="Arial Unicode MS" w:hAnsi="Arial Unicode MS" w:cs="Arial Unicode MS" w:hint="eastAsia"/>
          <w:kern w:val="2"/>
          <w:sz w:val="28"/>
          <w:szCs w:val="28"/>
          <w:lang w:eastAsia="zh-CN"/>
        </w:rPr>
        <w:t>请考生妥善保管证书，证书遗失概不补发。</w:t>
      </w:r>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rFonts w:ascii="ArialUnicodeMS" w:hAnsi="ArialUnicodeMS" w:cs="ArialUnicodeMS"/>
          <w:b/>
          <w:bCs/>
          <w:kern w:val="2"/>
          <w:sz w:val="28"/>
          <w:szCs w:val="28"/>
          <w:lang w:val="zh-TW"/>
        </w:rPr>
      </w:pPr>
      <w:r>
        <w:rPr>
          <w:rFonts w:hint="eastAsia"/>
          <w:kern w:val="2"/>
          <w:sz w:val="28"/>
          <w:szCs w:val="28"/>
          <w:lang w:eastAsia="zh-CN"/>
        </w:rPr>
        <w:t>本部</w:t>
      </w:r>
      <w:r>
        <w:rPr>
          <w:rFonts w:hint="eastAsia"/>
          <w:kern w:val="2"/>
          <w:sz w:val="28"/>
          <w:szCs w:val="28"/>
          <w:lang w:val="zh-TW"/>
        </w:rPr>
        <w:t>报名地点：南京艺术学院舞蹈学院演</w:t>
      </w:r>
      <w:r>
        <w:rPr>
          <w:rFonts w:hint="eastAsia"/>
          <w:kern w:val="2"/>
          <w:sz w:val="28"/>
          <w:szCs w:val="28"/>
          <w:lang w:eastAsia="zh-CN"/>
        </w:rPr>
        <w:t>艺</w:t>
      </w:r>
      <w:r>
        <w:rPr>
          <w:rFonts w:hint="eastAsia"/>
          <w:kern w:val="2"/>
          <w:sz w:val="28"/>
          <w:szCs w:val="28"/>
          <w:lang w:val="zh-TW"/>
        </w:rPr>
        <w:t>大楼1033办公室</w:t>
      </w:r>
      <w:bookmarkStart w:id="0" w:name="_GoBack"/>
      <w:bookmarkEnd w:id="0"/>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rFonts w:ascii="Arial Unicode MS" w:hAnsi="Arial Unicode MS" w:cs="Arial Unicode MS"/>
          <w:kern w:val="2"/>
          <w:sz w:val="28"/>
          <w:szCs w:val="28"/>
          <w:lang w:eastAsia="zh-CN"/>
        </w:rPr>
      </w:pPr>
      <w:r>
        <w:rPr>
          <w:rFonts w:hint="eastAsia"/>
          <w:kern w:val="2"/>
          <w:sz w:val="28"/>
          <w:szCs w:val="28"/>
          <w:lang w:val="zh-TW"/>
        </w:rPr>
        <w:t>联系电话：025-834982</w:t>
      </w:r>
      <w:r>
        <w:rPr>
          <w:rFonts w:hint="eastAsia"/>
          <w:kern w:val="2"/>
          <w:sz w:val="28"/>
          <w:szCs w:val="28"/>
          <w:lang w:val="zh-TW" w:eastAsia="zh-CN"/>
        </w:rPr>
        <w:t>20</w:t>
      </w:r>
      <w:r>
        <w:rPr>
          <w:rFonts w:hint="eastAsia"/>
          <w:kern w:val="2"/>
          <w:sz w:val="28"/>
          <w:szCs w:val="28"/>
          <w:lang w:val="zh-TW"/>
        </w:rPr>
        <w:t xml:space="preserve"> </w:t>
      </w:r>
      <w:r>
        <w:rPr>
          <w:rFonts w:ascii="Arial Unicode MS" w:hAnsi="Arial Unicode MS" w:cs="Arial Unicode MS"/>
          <w:kern w:val="2"/>
          <w:sz w:val="28"/>
          <w:szCs w:val="28"/>
        </w:rPr>
        <w:t xml:space="preserve">   </w:t>
      </w:r>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kern w:val="2"/>
          <w:sz w:val="28"/>
          <w:szCs w:val="28"/>
          <w:lang w:val="zh-TW" w:eastAsia="zh-CN"/>
        </w:rPr>
      </w:pPr>
    </w:p>
    <w:p w:rsidR="00530750" w:rsidRDefault="00530750" w:rsidP="00530750">
      <w:pPr>
        <w:pStyle w:val="a9"/>
        <w:pBdr>
          <w:top w:val="none" w:sz="0" w:space="0" w:color="auto"/>
          <w:left w:val="none" w:sz="0" w:space="0" w:color="auto"/>
          <w:bottom w:val="none" w:sz="0" w:space="0" w:color="auto"/>
          <w:right w:val="none" w:sz="0" w:space="0" w:color="auto"/>
        </w:pBdr>
        <w:spacing w:line="360" w:lineRule="auto"/>
        <w:rPr>
          <w:kern w:val="2"/>
          <w:sz w:val="28"/>
          <w:szCs w:val="28"/>
          <w:lang w:val="zh-TW" w:eastAsia="zh-CN"/>
        </w:rPr>
      </w:pPr>
      <w:r>
        <w:rPr>
          <w:rFonts w:hint="eastAsia"/>
          <w:kern w:val="2"/>
          <w:sz w:val="28"/>
          <w:szCs w:val="28"/>
          <w:lang w:val="zh-TW" w:eastAsia="zh-CN"/>
        </w:rPr>
        <w:t>八、其他相关事宜详见附件</w:t>
      </w:r>
    </w:p>
    <w:p w:rsidR="00530750" w:rsidRPr="00C714AF" w:rsidRDefault="00530750" w:rsidP="00530750">
      <w:pPr>
        <w:pStyle w:val="a9"/>
        <w:pBdr>
          <w:top w:val="none" w:sz="0" w:space="0" w:color="auto"/>
          <w:left w:val="none" w:sz="0" w:space="0" w:color="auto"/>
          <w:bottom w:val="none" w:sz="0" w:space="0" w:color="auto"/>
          <w:right w:val="none" w:sz="0" w:space="0" w:color="auto"/>
        </w:pBdr>
        <w:spacing w:line="360" w:lineRule="auto"/>
        <w:rPr>
          <w:kern w:val="2"/>
          <w:lang w:val="zh-TW" w:eastAsia="zh-CN"/>
        </w:rPr>
      </w:pPr>
      <w:r w:rsidRPr="00C714AF">
        <w:rPr>
          <w:rFonts w:hint="eastAsia"/>
          <w:kern w:val="2"/>
          <w:lang w:val="zh-TW" w:eastAsia="zh-CN"/>
        </w:rPr>
        <w:t>附件</w:t>
      </w:r>
      <w:r w:rsidRPr="00C714AF">
        <w:rPr>
          <w:kern w:val="2"/>
          <w:lang w:val="zh-TW" w:eastAsia="zh-CN"/>
        </w:rPr>
        <w:t>1：2018</w:t>
      </w:r>
      <w:r>
        <w:rPr>
          <w:rFonts w:hint="eastAsia"/>
          <w:kern w:val="2"/>
          <w:lang w:val="zh-TW" w:eastAsia="zh-CN"/>
        </w:rPr>
        <w:t>年度</w:t>
      </w:r>
      <w:r w:rsidRPr="00C714AF">
        <w:rPr>
          <w:kern w:val="2"/>
          <w:lang w:val="zh-TW" w:eastAsia="zh-CN"/>
        </w:rPr>
        <w:t>申请成为舞蹈考级承办单位的通知</w:t>
      </w:r>
    </w:p>
    <w:p w:rsidR="00530750" w:rsidRPr="00C714AF" w:rsidRDefault="00530750" w:rsidP="00530750">
      <w:pPr>
        <w:pStyle w:val="a9"/>
        <w:pBdr>
          <w:top w:val="none" w:sz="0" w:space="0" w:color="auto"/>
          <w:left w:val="none" w:sz="0" w:space="0" w:color="auto"/>
          <w:bottom w:val="none" w:sz="0" w:space="0" w:color="auto"/>
          <w:right w:val="none" w:sz="0" w:space="0" w:color="auto"/>
        </w:pBdr>
        <w:spacing w:line="360" w:lineRule="auto"/>
        <w:rPr>
          <w:kern w:val="2"/>
          <w:lang w:val="zh-TW" w:eastAsia="zh-CN"/>
        </w:rPr>
      </w:pPr>
      <w:r w:rsidRPr="00C714AF">
        <w:rPr>
          <w:rFonts w:hint="eastAsia"/>
          <w:kern w:val="2"/>
          <w:lang w:val="zh-TW" w:eastAsia="zh-CN"/>
        </w:rPr>
        <w:t>附件2</w:t>
      </w:r>
      <w:r w:rsidRPr="00C714AF">
        <w:rPr>
          <w:kern w:val="2"/>
          <w:lang w:val="zh-TW" w:eastAsia="zh-CN"/>
        </w:rPr>
        <w:t>：</w:t>
      </w:r>
      <w:r>
        <w:rPr>
          <w:rFonts w:hint="eastAsia"/>
          <w:kern w:val="2"/>
          <w:lang w:val="zh-TW" w:eastAsia="zh-CN"/>
        </w:rPr>
        <w:t>2018年度</w:t>
      </w:r>
      <w:r w:rsidRPr="00C714AF">
        <w:rPr>
          <w:kern w:val="2"/>
          <w:lang w:val="zh-TW" w:eastAsia="zh-CN"/>
        </w:rPr>
        <w:t>申请承办单位列表汇总</w:t>
      </w:r>
    </w:p>
    <w:p w:rsidR="00530750" w:rsidRPr="00C714AF" w:rsidRDefault="00530750" w:rsidP="00530750">
      <w:pPr>
        <w:pStyle w:val="a9"/>
        <w:pBdr>
          <w:top w:val="none" w:sz="0" w:space="0" w:color="auto"/>
          <w:left w:val="none" w:sz="0" w:space="0" w:color="auto"/>
          <w:bottom w:val="none" w:sz="0" w:space="0" w:color="auto"/>
          <w:right w:val="none" w:sz="0" w:space="0" w:color="auto"/>
        </w:pBdr>
        <w:spacing w:line="360" w:lineRule="auto"/>
        <w:rPr>
          <w:kern w:val="2"/>
          <w:lang w:val="zh-TW" w:eastAsia="zh-CN"/>
        </w:rPr>
      </w:pPr>
      <w:r w:rsidRPr="00C714AF">
        <w:rPr>
          <w:rFonts w:hint="eastAsia"/>
          <w:kern w:val="2"/>
          <w:lang w:val="zh-TW" w:eastAsia="zh-CN"/>
        </w:rPr>
        <w:t>附件3</w:t>
      </w:r>
      <w:r w:rsidRPr="00C714AF">
        <w:rPr>
          <w:kern w:val="2"/>
          <w:lang w:val="zh-TW" w:eastAsia="zh-CN"/>
        </w:rPr>
        <w:t>：2018年度南京地区社会艺术水平舞蹈考级委托承办协议书</w:t>
      </w:r>
    </w:p>
    <w:p w:rsidR="00530750" w:rsidRPr="00C714AF" w:rsidRDefault="00530750" w:rsidP="00530750">
      <w:pPr>
        <w:pStyle w:val="a9"/>
        <w:pBdr>
          <w:top w:val="none" w:sz="0" w:space="0" w:color="auto"/>
          <w:left w:val="none" w:sz="0" w:space="0" w:color="auto"/>
          <w:bottom w:val="none" w:sz="0" w:space="0" w:color="auto"/>
          <w:right w:val="none" w:sz="0" w:space="0" w:color="auto"/>
        </w:pBdr>
        <w:spacing w:line="360" w:lineRule="auto"/>
        <w:rPr>
          <w:kern w:val="2"/>
          <w:lang w:val="zh-TW" w:eastAsia="zh-CN"/>
        </w:rPr>
      </w:pPr>
      <w:r w:rsidRPr="00C714AF">
        <w:rPr>
          <w:rFonts w:hint="eastAsia"/>
          <w:kern w:val="2"/>
          <w:lang w:val="zh-TW" w:eastAsia="zh-CN"/>
        </w:rPr>
        <w:t>附件4</w:t>
      </w:r>
      <w:r w:rsidRPr="00C714AF">
        <w:rPr>
          <w:kern w:val="2"/>
          <w:lang w:val="zh-TW" w:eastAsia="zh-CN"/>
        </w:rPr>
        <w:t>：2018年度省内社会艺术水平舞蹈考级委托承办协议书</w:t>
      </w:r>
    </w:p>
    <w:p w:rsidR="00530750" w:rsidRPr="00C714AF" w:rsidRDefault="00530750" w:rsidP="00530750">
      <w:pPr>
        <w:pStyle w:val="a9"/>
        <w:pBdr>
          <w:top w:val="none" w:sz="0" w:space="0" w:color="auto"/>
          <w:left w:val="none" w:sz="0" w:space="0" w:color="auto"/>
          <w:bottom w:val="none" w:sz="0" w:space="0" w:color="auto"/>
          <w:right w:val="none" w:sz="0" w:space="0" w:color="auto"/>
        </w:pBdr>
        <w:spacing w:line="360" w:lineRule="auto"/>
        <w:rPr>
          <w:kern w:val="2"/>
          <w:lang w:val="zh-TW" w:eastAsia="zh-CN"/>
        </w:rPr>
      </w:pPr>
      <w:r w:rsidRPr="00C714AF">
        <w:rPr>
          <w:rFonts w:hint="eastAsia"/>
          <w:kern w:val="2"/>
          <w:lang w:val="zh-TW" w:eastAsia="zh-CN"/>
        </w:rPr>
        <w:lastRenderedPageBreak/>
        <w:t>附件5</w:t>
      </w:r>
      <w:r w:rsidRPr="00C714AF">
        <w:rPr>
          <w:kern w:val="2"/>
          <w:lang w:val="zh-TW" w:eastAsia="zh-CN"/>
        </w:rPr>
        <w:t>：2018年度省外社会艺术水平舞蹈考级委托承办协议书</w:t>
      </w:r>
    </w:p>
    <w:p w:rsidR="00530750" w:rsidRPr="00C714AF" w:rsidRDefault="00530750" w:rsidP="00530750">
      <w:pPr>
        <w:pStyle w:val="a9"/>
        <w:pBdr>
          <w:top w:val="none" w:sz="0" w:space="0" w:color="auto"/>
          <w:left w:val="none" w:sz="0" w:space="0" w:color="auto"/>
          <w:bottom w:val="none" w:sz="0" w:space="0" w:color="auto"/>
          <w:right w:val="none" w:sz="0" w:space="0" w:color="auto"/>
        </w:pBdr>
        <w:spacing w:line="360" w:lineRule="auto"/>
        <w:rPr>
          <w:kern w:val="2"/>
          <w:lang w:val="zh-TW" w:eastAsia="zh-CN"/>
        </w:rPr>
      </w:pPr>
      <w:r w:rsidRPr="00C714AF">
        <w:rPr>
          <w:rFonts w:hint="eastAsia"/>
          <w:kern w:val="2"/>
          <w:lang w:val="zh-TW" w:eastAsia="zh-CN"/>
        </w:rPr>
        <w:t>附件6</w:t>
      </w:r>
      <w:r w:rsidRPr="00C714AF">
        <w:rPr>
          <w:kern w:val="2"/>
          <w:lang w:val="zh-TW" w:eastAsia="zh-CN"/>
        </w:rPr>
        <w:t>：</w:t>
      </w:r>
      <w:r>
        <w:rPr>
          <w:rFonts w:hint="eastAsia"/>
          <w:kern w:val="2"/>
          <w:lang w:val="zh-TW" w:eastAsia="zh-CN"/>
        </w:rPr>
        <w:t>2018年度</w:t>
      </w:r>
      <w:r w:rsidRPr="00C714AF">
        <w:rPr>
          <w:kern w:val="2"/>
          <w:lang w:val="zh-TW" w:eastAsia="zh-CN"/>
        </w:rPr>
        <w:t>考官名单</w:t>
      </w:r>
    </w:p>
    <w:p w:rsidR="00530750" w:rsidRPr="00C714AF" w:rsidRDefault="00530750" w:rsidP="00530750">
      <w:pPr>
        <w:pStyle w:val="a9"/>
        <w:pBdr>
          <w:top w:val="none" w:sz="0" w:space="0" w:color="auto"/>
          <w:left w:val="none" w:sz="0" w:space="0" w:color="auto"/>
          <w:bottom w:val="none" w:sz="0" w:space="0" w:color="auto"/>
          <w:right w:val="none" w:sz="0" w:space="0" w:color="auto"/>
        </w:pBdr>
        <w:spacing w:line="360" w:lineRule="auto"/>
        <w:rPr>
          <w:kern w:val="2"/>
          <w:lang w:val="zh-TW" w:eastAsia="zh-CN"/>
        </w:rPr>
      </w:pPr>
      <w:r w:rsidRPr="00C714AF">
        <w:rPr>
          <w:rFonts w:hint="eastAsia"/>
          <w:kern w:val="2"/>
          <w:lang w:val="zh-TW" w:eastAsia="zh-CN"/>
        </w:rPr>
        <w:t>附件7</w:t>
      </w:r>
      <w:r w:rsidRPr="00C714AF">
        <w:rPr>
          <w:kern w:val="2"/>
          <w:lang w:val="zh-TW" w:eastAsia="zh-CN"/>
        </w:rPr>
        <w:t>：考官工作要点及工作守则</w:t>
      </w:r>
    </w:p>
    <w:p w:rsidR="00530750" w:rsidRPr="00B41DED" w:rsidRDefault="00530750" w:rsidP="00530750">
      <w:pPr>
        <w:pStyle w:val="a9"/>
        <w:pBdr>
          <w:top w:val="none" w:sz="0" w:space="0" w:color="auto"/>
          <w:left w:val="none" w:sz="0" w:space="0" w:color="auto"/>
          <w:bottom w:val="none" w:sz="0" w:space="0" w:color="auto"/>
          <w:right w:val="none" w:sz="0" w:space="0" w:color="auto"/>
        </w:pBdr>
        <w:spacing w:line="360" w:lineRule="auto"/>
        <w:rPr>
          <w:rFonts w:ascii="ArialUnicodeMS" w:hAnsi="ArialUnicodeMS" w:cs="ArialUnicodeMS"/>
          <w:b/>
          <w:bCs/>
          <w:kern w:val="2"/>
          <w:sz w:val="28"/>
          <w:szCs w:val="28"/>
        </w:rPr>
      </w:pPr>
    </w:p>
    <w:p w:rsidR="00166940" w:rsidRPr="00530750" w:rsidRDefault="00166940" w:rsidP="00F26466">
      <w:pPr>
        <w:spacing w:line="600" w:lineRule="exact"/>
        <w:rPr>
          <w:rFonts w:ascii="仿宋_GB2312" w:eastAsia="仿宋_GB2312" w:hAnsi="仿宋_GB2312" w:cs="仿宋_GB2312"/>
          <w:sz w:val="28"/>
          <w:szCs w:val="28"/>
          <w:lang w:eastAsia="zh-CN"/>
        </w:rPr>
      </w:pPr>
    </w:p>
    <w:sectPr w:rsidR="00166940" w:rsidRPr="00530750" w:rsidSect="00885AE2">
      <w:headerReference w:type="default" r:id="rId7"/>
      <w:footerReference w:type="default" r:id="rId8"/>
      <w:pgSz w:w="11900" w:h="16840"/>
      <w:pgMar w:top="1440" w:right="1800" w:bottom="109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16C" w:rsidRDefault="00B1416C" w:rsidP="00885AE2">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B1416C" w:rsidRDefault="00B1416C" w:rsidP="00885AE2">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
    <w:altName w:val="Lucida Sans Unicode"/>
    <w:panose1 w:val="00000000000000000000"/>
    <w:charset w:val="00"/>
    <w:family w:val="roman"/>
    <w:notTrueType/>
    <w:pitch w:val="default"/>
    <w:sig w:usb0="00000003" w:usb1="00000000" w:usb2="00000000" w:usb3="00000000" w:csb0="00000001" w:csb1="00000000"/>
  </w:font>
  <w:font w:name="ArialUnicodeMS">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940" w:rsidRDefault="00166940">
    <w:pPr>
      <w:pStyle w:val="a4"/>
      <w:pBdr>
        <w:top w:val="none" w:sz="0" w:space="0" w:color="auto"/>
        <w:left w:val="none" w:sz="0" w:space="0" w:color="auto"/>
        <w:bottom w:val="none" w:sz="0" w:space="0" w:color="auto"/>
        <w:right w:val="none" w:sz="0" w:space="0" w:color="auto"/>
        <w:bar w:val="none" w:sz="0" w:color="auto"/>
      </w:pBd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16C" w:rsidRDefault="00B1416C" w:rsidP="00885AE2">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B1416C" w:rsidRDefault="00B1416C" w:rsidP="00885AE2">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940" w:rsidRDefault="00166940">
    <w:pPr>
      <w:pStyle w:val="a4"/>
      <w:pBdr>
        <w:top w:val="none" w:sz="0" w:space="0" w:color="auto"/>
        <w:left w:val="none" w:sz="0" w:space="0" w:color="auto"/>
        <w:bottom w:val="none" w:sz="0" w:space="0" w:color="auto"/>
        <w:right w:val="none" w:sz="0" w:space="0" w:color="auto"/>
        <w:bar w:val="none" w:sz="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B64A1A"/>
    <w:multiLevelType w:val="singleLevel"/>
    <w:tmpl w:val="95B64A1A"/>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isplayBackgroundShape/>
  <w:embedSystemFonts/>
  <w:bordersDoNotSurroundHeader/>
  <w:bordersDoNotSurroundFooter/>
  <w:proofState w:spelling="clean"/>
  <w:doNotTrackMoves/>
  <w:defaultTabStop w:val="420"/>
  <w:doNotHyphenateCaps/>
  <w:characterSpacingControl w:val="doNotCompress"/>
  <w:noLineBreaksAfter w:lang="zh-CN" w:val="$([{£¥·‘“〈《「『【〔〖〝﹙﹛﹝＄（．［｛￡￥"/>
  <w:noLineBreaksBefore w:lang="zh-CN" w:val="!%),.:;&gt;?]}¢¨°·ˇˉ―‖’”…‰′″›℃∶、。〃〉》」』】〕〗〞︶︺︾﹀﹄﹚﹜﹞！＂％＇），．：；？］｀｜｝～￠"/>
  <w:doNotValidateAgainstSchema/>
  <w:doNotDemarcateInvalidXml/>
  <w:hdrShapeDefaults>
    <o:shapedefaults v:ext="edit" spidmax="21506"/>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5AE2"/>
    <w:rsid w:val="00035A85"/>
    <w:rsid w:val="0009122C"/>
    <w:rsid w:val="00166940"/>
    <w:rsid w:val="001A79CB"/>
    <w:rsid w:val="00271018"/>
    <w:rsid w:val="002E1843"/>
    <w:rsid w:val="003404F6"/>
    <w:rsid w:val="00484C14"/>
    <w:rsid w:val="004D3203"/>
    <w:rsid w:val="00525C16"/>
    <w:rsid w:val="00530750"/>
    <w:rsid w:val="00640B66"/>
    <w:rsid w:val="007E5FDF"/>
    <w:rsid w:val="00885AE2"/>
    <w:rsid w:val="00891001"/>
    <w:rsid w:val="00AD3225"/>
    <w:rsid w:val="00B1416C"/>
    <w:rsid w:val="00B56FC5"/>
    <w:rsid w:val="00B90301"/>
    <w:rsid w:val="00C34638"/>
    <w:rsid w:val="00C57F4D"/>
    <w:rsid w:val="00C625BE"/>
    <w:rsid w:val="00C633E6"/>
    <w:rsid w:val="00C9519C"/>
    <w:rsid w:val="00CD1117"/>
    <w:rsid w:val="00CF7F27"/>
    <w:rsid w:val="00D24378"/>
    <w:rsid w:val="00D455D1"/>
    <w:rsid w:val="00E52041"/>
    <w:rsid w:val="00F26466"/>
    <w:rsid w:val="00FB42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AE2"/>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85AE2"/>
    <w:rPr>
      <w:u w:val="single"/>
    </w:rPr>
  </w:style>
  <w:style w:type="paragraph" w:customStyle="1" w:styleId="a4">
    <w:name w:val="页眉与页脚"/>
    <w:uiPriority w:val="99"/>
    <w:rsid w:val="00885AE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eastAsia="Arial Unicode MS" w:hAnsi="Helvetica Neue" w:cs="Helvetica Neue"/>
      <w:color w:val="000000"/>
      <w:sz w:val="24"/>
      <w:szCs w:val="24"/>
    </w:rPr>
  </w:style>
  <w:style w:type="paragraph" w:customStyle="1" w:styleId="A5">
    <w:name w:val="正文 A"/>
    <w:uiPriority w:val="99"/>
    <w:rsid w:val="00885AE2"/>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color w:val="000000"/>
      <w:kern w:val="2"/>
      <w:sz w:val="21"/>
      <w:szCs w:val="21"/>
      <w:u w:color="000000"/>
    </w:rPr>
  </w:style>
  <w:style w:type="paragraph" w:styleId="a6">
    <w:name w:val="header"/>
    <w:basedOn w:val="a"/>
    <w:link w:val="Char"/>
    <w:uiPriority w:val="99"/>
    <w:semiHidden/>
    <w:unhideWhenUsed/>
    <w:rsid w:val="00E520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E52041"/>
    <w:rPr>
      <w:kern w:val="0"/>
      <w:sz w:val="18"/>
      <w:szCs w:val="18"/>
      <w:lang w:eastAsia="en-US"/>
    </w:rPr>
  </w:style>
  <w:style w:type="paragraph" w:styleId="a7">
    <w:name w:val="footer"/>
    <w:basedOn w:val="a"/>
    <w:link w:val="Char0"/>
    <w:uiPriority w:val="99"/>
    <w:semiHidden/>
    <w:unhideWhenUsed/>
    <w:rsid w:val="00E52041"/>
    <w:pPr>
      <w:tabs>
        <w:tab w:val="center" w:pos="4153"/>
        <w:tab w:val="right" w:pos="8306"/>
      </w:tabs>
      <w:snapToGrid w:val="0"/>
    </w:pPr>
    <w:rPr>
      <w:sz w:val="18"/>
      <w:szCs w:val="18"/>
    </w:rPr>
  </w:style>
  <w:style w:type="character" w:customStyle="1" w:styleId="Char0">
    <w:name w:val="页脚 Char"/>
    <w:basedOn w:val="a0"/>
    <w:link w:val="a7"/>
    <w:uiPriority w:val="99"/>
    <w:semiHidden/>
    <w:rsid w:val="00E52041"/>
    <w:rPr>
      <w:kern w:val="0"/>
      <w:sz w:val="18"/>
      <w:szCs w:val="18"/>
      <w:lang w:eastAsia="en-US"/>
    </w:rPr>
  </w:style>
  <w:style w:type="paragraph" w:styleId="a8">
    <w:name w:val="Balloon Text"/>
    <w:basedOn w:val="a"/>
    <w:link w:val="Char1"/>
    <w:uiPriority w:val="99"/>
    <w:semiHidden/>
    <w:unhideWhenUsed/>
    <w:rsid w:val="00E52041"/>
    <w:rPr>
      <w:sz w:val="18"/>
      <w:szCs w:val="18"/>
    </w:rPr>
  </w:style>
  <w:style w:type="character" w:customStyle="1" w:styleId="Char1">
    <w:name w:val="批注框文本 Char"/>
    <w:basedOn w:val="a0"/>
    <w:link w:val="a8"/>
    <w:uiPriority w:val="99"/>
    <w:semiHidden/>
    <w:rsid w:val="00E52041"/>
    <w:rPr>
      <w:kern w:val="0"/>
      <w:sz w:val="18"/>
      <w:szCs w:val="18"/>
      <w:lang w:eastAsia="en-US"/>
    </w:rPr>
  </w:style>
  <w:style w:type="paragraph" w:styleId="a9">
    <w:name w:val="Normal (Web)"/>
    <w:basedOn w:val="a"/>
    <w:uiPriority w:val="99"/>
    <w:rsid w:val="00530750"/>
    <w:pPr>
      <w:pBdr>
        <w:top w:val="none" w:sz="96" w:space="31" w:color="FFFFFF"/>
        <w:left w:val="none" w:sz="96" w:space="31" w:color="FFFFFF"/>
        <w:bottom w:val="none" w:sz="96" w:space="31" w:color="FFFFFF"/>
        <w:right w:val="none" w:sz="96" w:space="31" w:color="FFFFFF"/>
        <w:bar w:val="none" w:sz="0" w:color="auto"/>
      </w:pBdr>
      <w:spacing w:before="100" w:after="100"/>
    </w:pPr>
    <w:rPr>
      <w:rFonts w:ascii="宋体" w:hAnsi="宋体" w:cs="宋体"/>
      <w:color w:val="000000"/>
      <w:u w:color="000000"/>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11</cp:revision>
  <cp:lastPrinted>2019-03-19T03:16:00Z</cp:lastPrinted>
  <dcterms:created xsi:type="dcterms:W3CDTF">2018-11-12T00:53:00Z</dcterms:created>
  <dcterms:modified xsi:type="dcterms:W3CDTF">2019-06-17T03:00:00Z</dcterms:modified>
</cp:coreProperties>
</file>